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97973" w:rsidP="0023427D" w:rsidRDefault="00497973" w14:paraId="2985ebb" w14:textId="2985ebb">
      <w:pPr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</w:p>
    <w:p w:rsidRPr="00655B39" w:rsidR="0023427D" w:rsidP="0023427D" w:rsidRDefault="002C4ACE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Obrazac 19</w:t>
      </w:r>
      <w:r w:rsidRPr="00655B39" w:rsidR="0023427D">
        <w:rPr>
          <w:rFonts w:ascii="Times New Roman" w:hAnsi="Times New Roman"/>
          <w:b/>
          <w:sz w:val="28"/>
        </w:rPr>
        <w:t>.</w:t>
      </w:r>
    </w:p>
    <w:p w:rsidRPr="00655B39" w:rsidR="0023427D" w:rsidP="0023427D" w:rsidRDefault="0023427D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</w:t>
      </w:r>
      <w:r>
        <w:rPr>
          <w:rFonts w:ascii="Times New Roman" w:hAnsi="Times New Roman"/>
          <w:b/>
          <w:sz w:val="24"/>
        </w:rPr>
        <w:t>STANJU STEČAJNE MASE</w:t>
      </w:r>
    </w:p>
    <w:p w:rsidR="0023427D" w:rsidP="00B32E17" w:rsidRDefault="0023427D">
      <w:pPr>
        <w:rPr>
          <w:rFonts w:ascii="Times New Roman" w:hAnsi="Times New Roman"/>
          <w:sz w:val="24"/>
        </w:rPr>
      </w:pPr>
    </w:p>
    <w:p w:rsidRPr="003726DD" w:rsidR="0086764E" w:rsidP="0023427D" w:rsidRDefault="0086764E">
      <w:pPr>
        <w:jc w:val="center"/>
        <w:rPr>
          <w:rFonts w:ascii="Times New Roman" w:hAnsi="Times New Roman"/>
          <w:sz w:val="24"/>
        </w:rPr>
      </w:pPr>
    </w:p>
    <w:p w:rsidR="0023427D" w:rsidP="00B32E17" w:rsidRDefault="0023427D">
      <w:pPr>
        <w:rPr>
          <w:rFonts w:ascii="Arial" w:hAnsi="Arial" w:cs="Arial"/>
          <w:sz w:val="24"/>
        </w:rPr>
      </w:pPr>
      <w:r w:rsidRPr="006E2EB5">
        <w:rPr>
          <w:rFonts w:ascii="Arial" w:hAnsi="Arial" w:cs="Arial"/>
          <w:sz w:val="24"/>
          <w:szCs w:val="24"/>
          <w:lang w:val="pl-PL"/>
        </w:rPr>
        <w:t>Nadle</w:t>
      </w:r>
      <w:r w:rsidRPr="006E2EB5">
        <w:rPr>
          <w:rFonts w:ascii="Arial" w:hAnsi="Arial" w:cs="Arial"/>
          <w:sz w:val="24"/>
        </w:rPr>
        <w:t>ž</w:t>
      </w:r>
      <w:r w:rsidRPr="006E2EB5">
        <w:rPr>
          <w:rFonts w:ascii="Arial" w:hAnsi="Arial" w:cs="Arial"/>
          <w:sz w:val="24"/>
          <w:szCs w:val="24"/>
          <w:lang w:val="pl-PL"/>
        </w:rPr>
        <w:t>ni</w:t>
      </w:r>
      <w:r w:rsidR="00B32E17">
        <w:rPr>
          <w:rFonts w:ascii="Arial" w:hAnsi="Arial" w:cs="Arial"/>
          <w:sz w:val="24"/>
          <w:szCs w:val="24"/>
          <w:lang w:val="pl-PL"/>
        </w:rPr>
        <w:t xml:space="preserve"> </w:t>
      </w:r>
      <w:r w:rsidRPr="006E2EB5">
        <w:rPr>
          <w:rFonts w:ascii="Arial" w:hAnsi="Arial" w:cs="Arial"/>
          <w:sz w:val="24"/>
          <w:szCs w:val="24"/>
          <w:lang w:val="pl-PL"/>
        </w:rPr>
        <w:t>trgova</w:t>
      </w:r>
      <w:r w:rsidRPr="006E2EB5">
        <w:rPr>
          <w:rFonts w:ascii="Arial" w:hAnsi="Arial" w:cs="Arial"/>
          <w:sz w:val="24"/>
        </w:rPr>
        <w:t>č</w:t>
      </w:r>
      <w:r w:rsidRPr="006E2EB5">
        <w:rPr>
          <w:rFonts w:ascii="Arial" w:hAnsi="Arial" w:cs="Arial"/>
          <w:sz w:val="24"/>
          <w:szCs w:val="24"/>
          <w:lang w:val="pl-PL"/>
        </w:rPr>
        <w:t>ki</w:t>
      </w:r>
      <w:r w:rsidR="00B32E17">
        <w:rPr>
          <w:rFonts w:ascii="Arial" w:hAnsi="Arial" w:cs="Arial"/>
          <w:sz w:val="24"/>
          <w:szCs w:val="24"/>
          <w:lang w:val="pl-PL"/>
        </w:rPr>
        <w:t xml:space="preserve"> </w:t>
      </w:r>
      <w:r w:rsidRPr="006E2EB5">
        <w:rPr>
          <w:rFonts w:ascii="Arial" w:hAnsi="Arial" w:cs="Arial"/>
          <w:sz w:val="24"/>
          <w:szCs w:val="24"/>
          <w:lang w:val="pl-PL"/>
        </w:rPr>
        <w:t>sud</w:t>
      </w:r>
      <w:r w:rsidR="00B32E17">
        <w:rPr>
          <w:rFonts w:ascii="Arial" w:hAnsi="Arial" w:cs="Arial"/>
          <w:sz w:val="24"/>
          <w:szCs w:val="24"/>
          <w:lang w:val="pl-PL"/>
        </w:rPr>
        <w:t xml:space="preserve">: </w:t>
      </w:r>
      <w:r w:rsidRPr="006E2EB5" w:rsidR="001E27F1">
        <w:rPr>
          <w:rFonts w:ascii="Arial" w:hAnsi="Arial" w:cs="Arial"/>
          <w:sz w:val="24"/>
          <w:u w:val="single"/>
        </w:rPr>
        <w:t xml:space="preserve">Trgovački sud u </w:t>
      </w:r>
      <w:r w:rsidR="002C4ACE">
        <w:rPr>
          <w:rFonts w:ascii="Arial" w:hAnsi="Arial" w:cs="Arial"/>
          <w:sz w:val="24"/>
          <w:u w:val="single"/>
        </w:rPr>
        <w:t xml:space="preserve">Zagrebu </w:t>
      </w:r>
      <w:r w:rsidR="007537F4">
        <w:rPr>
          <w:rFonts w:ascii="Arial" w:hAnsi="Arial" w:cs="Arial"/>
          <w:sz w:val="24"/>
        </w:rPr>
        <w:t>__</w:t>
      </w:r>
    </w:p>
    <w:p w:rsidRPr="006E2EB5" w:rsidR="0023427D" w:rsidP="0023427D" w:rsidRDefault="0023427D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E2EB5">
        <w:rPr>
          <w:rFonts w:ascii="Arial" w:hAnsi="Arial" w:cs="Arial"/>
          <w:sz w:val="24"/>
          <w:szCs w:val="24"/>
          <w:lang w:val="pl-PL"/>
        </w:rPr>
        <w:t>Poslovni broj spisa ___</w:t>
      </w:r>
      <w:r w:rsidR="002C4ACE">
        <w:rPr>
          <w:rFonts w:ascii="Arial" w:hAnsi="Arial" w:cs="Arial"/>
          <w:sz w:val="24"/>
          <w:szCs w:val="24"/>
          <w:u w:val="single"/>
          <w:lang w:val="pl-PL"/>
        </w:rPr>
        <w:t>St-83</w:t>
      </w:r>
      <w:r w:rsidR="00B32E17">
        <w:rPr>
          <w:rFonts w:ascii="Arial" w:hAnsi="Arial" w:cs="Arial"/>
          <w:sz w:val="24"/>
          <w:szCs w:val="24"/>
          <w:u w:val="single"/>
          <w:lang w:val="pl-PL"/>
        </w:rPr>
        <w:t>5</w:t>
      </w:r>
      <w:r w:rsidR="00EC73F1">
        <w:rPr>
          <w:rFonts w:ascii="Arial" w:hAnsi="Arial" w:cs="Arial"/>
          <w:sz w:val="24"/>
          <w:szCs w:val="24"/>
          <w:u w:val="single"/>
          <w:lang w:val="pl-PL"/>
        </w:rPr>
        <w:t>/</w:t>
      </w:r>
      <w:r w:rsidR="002C4ACE">
        <w:rPr>
          <w:rFonts w:ascii="Arial" w:hAnsi="Arial" w:cs="Arial"/>
          <w:sz w:val="24"/>
          <w:szCs w:val="24"/>
          <w:u w:val="single"/>
          <w:lang w:val="pl-PL"/>
        </w:rPr>
        <w:t>15</w:t>
      </w:r>
      <w:r w:rsidRPr="006E2EB5" w:rsidR="001E27F1">
        <w:rPr>
          <w:rFonts w:ascii="Arial" w:hAnsi="Arial" w:cs="Arial"/>
          <w:sz w:val="24"/>
          <w:szCs w:val="24"/>
          <w:lang w:val="pl-PL"/>
        </w:rPr>
        <w:t>_______________________</w:t>
      </w:r>
      <w:r w:rsidRPr="006E2EB5">
        <w:rPr>
          <w:rFonts w:ascii="Arial" w:hAnsi="Arial" w:cs="Arial"/>
          <w:sz w:val="24"/>
          <w:szCs w:val="24"/>
          <w:lang w:val="pl-PL"/>
        </w:rPr>
        <w:t>_____</w:t>
      </w:r>
    </w:p>
    <w:p w:rsidRPr="00712926" w:rsidR="0023427D" w:rsidP="0023427D" w:rsidRDefault="0023427D">
      <w:pPr>
        <w:rPr>
          <w:rFonts w:ascii="Arial" w:hAnsi="Arial" w:cs="Arial"/>
          <w:sz w:val="24"/>
          <w:szCs w:val="24"/>
          <w:u w:val="single"/>
          <w:lang w:val="pl-PL"/>
        </w:rPr>
      </w:pPr>
      <w:r w:rsidRPr="006E2EB5">
        <w:rPr>
          <w:rFonts w:ascii="Arial" w:hAnsi="Arial" w:cs="Arial"/>
          <w:sz w:val="24"/>
          <w:szCs w:val="24"/>
          <w:lang w:val="pl-PL"/>
        </w:rPr>
        <w:t>Dužnik (ime i prezime / tvrtka ili naziv, OIB, adresa / sjedište) ___</w:t>
      </w:r>
      <w:r w:rsidRPr="006E2EB5" w:rsidR="006E2EB5">
        <w:rPr>
          <w:rFonts w:ascii="Arial" w:hAnsi="Arial" w:cs="Arial"/>
          <w:sz w:val="24"/>
          <w:szCs w:val="24"/>
          <w:u w:val="single"/>
          <w:lang w:val="pl-PL"/>
        </w:rPr>
        <w:t>Stečajna masa iz</w:t>
      </w:r>
      <w:r w:rsidR="00712926">
        <w:rPr>
          <w:rFonts w:ascii="Arial" w:hAnsi="Arial" w:cs="Arial"/>
          <w:sz w:val="24"/>
          <w:szCs w:val="24"/>
          <w:u w:val="single"/>
          <w:lang w:val="pl-PL"/>
        </w:rPr>
        <w:t>a</w:t>
      </w:r>
      <w:r w:rsidRPr="006E2EB5" w:rsidR="006E2EB5">
        <w:rPr>
          <w:rFonts w:ascii="Arial" w:hAnsi="Arial" w:cs="Arial"/>
          <w:sz w:val="24"/>
          <w:szCs w:val="24"/>
          <w:u w:val="single"/>
          <w:lang w:val="pl-PL"/>
        </w:rPr>
        <w:t xml:space="preserve"> </w:t>
      </w:r>
      <w:r w:rsidR="002C4ACE">
        <w:rPr>
          <w:rFonts w:ascii="Arial" w:hAnsi="Arial" w:cs="Arial"/>
          <w:sz w:val="24"/>
          <w:szCs w:val="24"/>
          <w:u w:val="single"/>
          <w:lang w:val="pl-PL"/>
        </w:rPr>
        <w:t xml:space="preserve">PRIGA d.o.o. </w:t>
      </w:r>
      <w:r w:rsidR="00B06BAF">
        <w:rPr>
          <w:rFonts w:ascii="Arial" w:hAnsi="Arial" w:cs="Arial"/>
          <w:sz w:val="24"/>
          <w:szCs w:val="24"/>
          <w:u w:val="single"/>
          <w:lang w:val="pl-PL"/>
        </w:rPr>
        <w:t>u stečaju</w:t>
      </w:r>
      <w:r w:rsidR="002C4ACE">
        <w:rPr>
          <w:rFonts w:ascii="Arial" w:hAnsi="Arial" w:cs="Arial"/>
          <w:sz w:val="24"/>
          <w:szCs w:val="24"/>
          <w:u w:val="single"/>
          <w:lang w:val="pl-PL"/>
        </w:rPr>
        <w:t>, Zagreb, Šišićeva 8</w:t>
      </w:r>
      <w:r w:rsidR="00B32E17">
        <w:rPr>
          <w:rFonts w:ascii="Arial" w:hAnsi="Arial" w:cs="Arial"/>
          <w:sz w:val="24"/>
          <w:szCs w:val="24"/>
          <w:u w:val="single"/>
          <w:lang w:val="pl-PL"/>
        </w:rPr>
        <w:t>, OIB</w:t>
      </w:r>
      <w:r w:rsidR="002C4ACE">
        <w:rPr>
          <w:rFonts w:ascii="Arial" w:hAnsi="Arial" w:cs="Arial"/>
          <w:sz w:val="24"/>
          <w:szCs w:val="24"/>
          <w:u w:val="single"/>
          <w:lang w:val="pl-PL"/>
        </w:rPr>
        <w:t xml:space="preserve"> 00411664024</w:t>
      </w:r>
    </w:p>
    <w:p w:rsidRPr="006E2EB5" w:rsidR="00712926" w:rsidP="008C5D9A" w:rsidRDefault="00712926">
      <w:pPr>
        <w:rPr>
          <w:rFonts w:ascii="Arial" w:hAnsi="Arial" w:cs="Arial"/>
          <w:sz w:val="24"/>
          <w:szCs w:val="24"/>
          <w:lang w:val="pl-PL"/>
        </w:rPr>
      </w:pPr>
    </w:p>
    <w:p w:rsidR="0023427D" w:rsidP="0023427D" w:rsidRDefault="0023427D">
      <w:pPr>
        <w:rPr>
          <w:rFonts w:ascii="Arial" w:hAnsi="Arial" w:cs="Arial"/>
          <w:sz w:val="24"/>
          <w:szCs w:val="24"/>
          <w:lang w:val="pl-PL"/>
        </w:rPr>
      </w:pPr>
      <w:r w:rsidRPr="006E2EB5">
        <w:rPr>
          <w:rFonts w:ascii="Arial" w:hAnsi="Arial" w:cs="Arial"/>
          <w:sz w:val="24"/>
          <w:szCs w:val="24"/>
          <w:lang w:val="pl-PL"/>
        </w:rPr>
        <w:t>I.  TIJEK STEČAJNOGA POSTUPK</w:t>
      </w:r>
      <w:r w:rsidR="006E2EB5">
        <w:rPr>
          <w:rFonts w:ascii="Arial" w:hAnsi="Arial" w:cs="Arial"/>
          <w:sz w:val="24"/>
          <w:szCs w:val="24"/>
          <w:lang w:val="pl-PL"/>
        </w:rPr>
        <w:t xml:space="preserve">A U RAZDOBLJU OD  </w:t>
      </w:r>
      <w:r w:rsidR="00522226">
        <w:rPr>
          <w:rFonts w:ascii="Arial" w:hAnsi="Arial" w:cs="Arial"/>
          <w:sz w:val="24"/>
          <w:szCs w:val="24"/>
          <w:u w:val="single"/>
          <w:lang w:val="pl-PL"/>
        </w:rPr>
        <w:t>1. studenog</w:t>
      </w:r>
      <w:r w:rsidRPr="007D53B4" w:rsidR="00B83A79">
        <w:rPr>
          <w:rFonts w:ascii="Arial" w:hAnsi="Arial" w:cs="Arial"/>
          <w:sz w:val="24"/>
          <w:szCs w:val="24"/>
          <w:u w:val="single"/>
          <w:lang w:val="pl-PL"/>
        </w:rPr>
        <w:t xml:space="preserve"> </w:t>
      </w:r>
      <w:r w:rsidRPr="007D53B4" w:rsidR="006E2EB5">
        <w:rPr>
          <w:rFonts w:ascii="Arial" w:hAnsi="Arial" w:cs="Arial"/>
          <w:sz w:val="24"/>
          <w:szCs w:val="24"/>
          <w:u w:val="single"/>
          <w:lang w:val="pl-PL"/>
        </w:rPr>
        <w:t>201</w:t>
      </w:r>
      <w:r w:rsidR="00A61FE4">
        <w:rPr>
          <w:rFonts w:ascii="Arial" w:hAnsi="Arial" w:cs="Arial"/>
          <w:sz w:val="24"/>
          <w:szCs w:val="24"/>
          <w:u w:val="single"/>
          <w:lang w:val="pl-PL"/>
        </w:rPr>
        <w:t>9</w:t>
      </w:r>
      <w:r w:rsidRPr="007D53B4" w:rsidR="006E2EB5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Pr="006E2EB5" w:rsidR="001E27F1">
        <w:rPr>
          <w:rFonts w:ascii="Arial" w:hAnsi="Arial" w:cs="Arial"/>
          <w:sz w:val="24"/>
          <w:szCs w:val="24"/>
          <w:u w:val="single"/>
          <w:lang w:val="pl-PL"/>
        </w:rPr>
        <w:t xml:space="preserve"> </w:t>
      </w:r>
      <w:r w:rsidRPr="006E2EB5" w:rsidR="006E2EB5">
        <w:rPr>
          <w:rFonts w:ascii="Arial" w:hAnsi="Arial" w:cs="Arial"/>
          <w:sz w:val="24"/>
          <w:szCs w:val="24"/>
          <w:u w:val="single"/>
          <w:lang w:val="pl-PL"/>
        </w:rPr>
        <w:t>godine do</w:t>
      </w:r>
      <w:r w:rsidRPr="006E2EB5">
        <w:rPr>
          <w:rFonts w:ascii="Arial" w:hAnsi="Arial" w:cs="Arial"/>
          <w:sz w:val="24"/>
          <w:szCs w:val="24"/>
          <w:u w:val="single"/>
          <w:lang w:val="pl-PL"/>
        </w:rPr>
        <w:t>_</w:t>
      </w:r>
      <w:r w:rsidR="00522226">
        <w:rPr>
          <w:rFonts w:ascii="Arial" w:hAnsi="Arial" w:cs="Arial"/>
          <w:sz w:val="24"/>
          <w:szCs w:val="24"/>
          <w:u w:val="single"/>
          <w:lang w:val="pl-PL"/>
        </w:rPr>
        <w:t>27. siječnja</w:t>
      </w:r>
      <w:r w:rsidR="00EC73F1">
        <w:rPr>
          <w:rFonts w:ascii="Arial" w:hAnsi="Arial" w:cs="Arial"/>
          <w:sz w:val="24"/>
          <w:szCs w:val="24"/>
          <w:u w:val="single"/>
          <w:lang w:val="pl-PL"/>
        </w:rPr>
        <w:t xml:space="preserve"> </w:t>
      </w:r>
      <w:r w:rsidR="00522226">
        <w:rPr>
          <w:rFonts w:ascii="Arial" w:hAnsi="Arial" w:cs="Arial"/>
          <w:sz w:val="24"/>
          <w:szCs w:val="24"/>
          <w:u w:val="single"/>
          <w:lang w:val="pl-PL"/>
        </w:rPr>
        <w:t xml:space="preserve"> 2020</w:t>
      </w:r>
      <w:r w:rsidRPr="006E2EB5" w:rsidR="001E27F1">
        <w:rPr>
          <w:rFonts w:ascii="Arial" w:hAnsi="Arial" w:cs="Arial"/>
          <w:sz w:val="24"/>
          <w:szCs w:val="24"/>
          <w:u w:val="single"/>
          <w:lang w:val="pl-PL"/>
        </w:rPr>
        <w:t>.god.</w:t>
      </w:r>
      <w:r w:rsidR="00CE1638">
        <w:rPr>
          <w:rFonts w:ascii="Arial" w:hAnsi="Arial" w:cs="Arial"/>
          <w:sz w:val="24"/>
          <w:szCs w:val="24"/>
          <w:u w:val="single"/>
          <w:lang w:val="pl-PL"/>
        </w:rPr>
        <w:t>_______</w:t>
      </w:r>
    </w:p>
    <w:p w:rsidR="0086764E" w:rsidP="0023427D" w:rsidRDefault="0086764E">
      <w:pPr>
        <w:rPr>
          <w:rFonts w:ascii="Arial" w:hAnsi="Arial" w:cs="Arial"/>
          <w:sz w:val="24"/>
          <w:szCs w:val="24"/>
          <w:lang w:val="pl-PL"/>
        </w:rPr>
      </w:pPr>
    </w:p>
    <w:p w:rsidRPr="006E2EB5" w:rsidR="002C4ACE" w:rsidP="0023427D" w:rsidRDefault="002C4ACE">
      <w:pPr>
        <w:rPr>
          <w:rFonts w:ascii="Arial" w:hAnsi="Arial" w:cs="Arial"/>
          <w:sz w:val="24"/>
          <w:szCs w:val="24"/>
          <w:lang w:val="pl-PL"/>
        </w:rPr>
      </w:pPr>
    </w:p>
    <w:p w:rsidR="006E2EB5" w:rsidP="00134543" w:rsidRDefault="00280FF2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6E2EB5">
        <w:rPr>
          <w:rFonts w:ascii="Arial" w:hAnsi="Arial" w:cs="Arial"/>
          <w:b/>
          <w:sz w:val="24"/>
          <w:szCs w:val="24"/>
        </w:rPr>
        <w:t>1.Uvodni dio</w:t>
      </w:r>
    </w:p>
    <w:p w:rsidR="003A0D89" w:rsidP="00134543" w:rsidRDefault="003A0D89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3A0D89" w:rsidP="000F4650" w:rsidRDefault="003A0D89">
      <w:pPr>
        <w:spacing w:after="0"/>
        <w:jc w:val="both"/>
        <w:rPr>
          <w:rFonts w:ascii="Arial" w:hAnsi="Arial" w:cs="Arial"/>
          <w:sz w:val="24"/>
          <w:szCs w:val="24"/>
        </w:rPr>
      </w:pPr>
      <w:r w:rsidRPr="003A0D89">
        <w:rPr>
          <w:rFonts w:ascii="Arial" w:hAnsi="Arial" w:cs="Arial"/>
          <w:sz w:val="24"/>
          <w:szCs w:val="24"/>
        </w:rPr>
        <w:t xml:space="preserve">Rješenjem </w:t>
      </w:r>
      <w:r w:rsidRPr="003A0D89" w:rsidR="00B06BAF">
        <w:rPr>
          <w:rFonts w:ascii="Arial" w:hAnsi="Arial" w:cs="Arial"/>
          <w:sz w:val="24"/>
          <w:szCs w:val="24"/>
        </w:rPr>
        <w:t>Trg</w:t>
      </w:r>
      <w:r w:rsidR="00B06BAF">
        <w:rPr>
          <w:rFonts w:ascii="Arial" w:hAnsi="Arial" w:cs="Arial"/>
          <w:sz w:val="24"/>
          <w:szCs w:val="24"/>
        </w:rPr>
        <w:t>ovačkog suda u Zagrebu</w:t>
      </w:r>
      <w:r w:rsidRPr="003A0D89" w:rsidR="00B06BAF">
        <w:rPr>
          <w:rFonts w:ascii="Arial" w:hAnsi="Arial" w:cs="Arial"/>
          <w:sz w:val="24"/>
          <w:szCs w:val="24"/>
        </w:rPr>
        <w:t xml:space="preserve"> </w:t>
      </w:r>
      <w:r w:rsidRPr="003A0D89">
        <w:rPr>
          <w:rFonts w:ascii="Arial" w:hAnsi="Arial" w:cs="Arial"/>
          <w:sz w:val="24"/>
          <w:szCs w:val="24"/>
        </w:rPr>
        <w:t>poslovni broj St</w:t>
      </w:r>
      <w:r w:rsidR="002C4ACE">
        <w:rPr>
          <w:rFonts w:ascii="Arial" w:hAnsi="Arial" w:cs="Arial"/>
          <w:sz w:val="24"/>
          <w:szCs w:val="24"/>
        </w:rPr>
        <w:t>-835/15</w:t>
      </w:r>
      <w:r w:rsidR="00A61FE4">
        <w:rPr>
          <w:rFonts w:ascii="Arial" w:hAnsi="Arial" w:cs="Arial"/>
          <w:sz w:val="24"/>
          <w:szCs w:val="24"/>
        </w:rPr>
        <w:t xml:space="preserve">  </w:t>
      </w:r>
      <w:r w:rsidRPr="003A0D89">
        <w:rPr>
          <w:rFonts w:ascii="Arial" w:hAnsi="Arial" w:cs="Arial"/>
          <w:sz w:val="24"/>
          <w:szCs w:val="24"/>
        </w:rPr>
        <w:t>od</w:t>
      </w:r>
      <w:r w:rsidR="002C4ACE">
        <w:rPr>
          <w:rFonts w:ascii="Arial" w:hAnsi="Arial" w:cs="Arial"/>
          <w:sz w:val="24"/>
          <w:szCs w:val="24"/>
        </w:rPr>
        <w:t xml:space="preserve"> 28. prosinca 2016</w:t>
      </w:r>
      <w:r w:rsidR="00A61FE4">
        <w:rPr>
          <w:rFonts w:ascii="Arial" w:hAnsi="Arial" w:cs="Arial"/>
          <w:sz w:val="24"/>
          <w:szCs w:val="24"/>
        </w:rPr>
        <w:t xml:space="preserve">. </w:t>
      </w:r>
      <w:r w:rsidR="002C4ACE">
        <w:rPr>
          <w:rFonts w:ascii="Arial" w:hAnsi="Arial" w:cs="Arial"/>
          <w:sz w:val="24"/>
          <w:szCs w:val="24"/>
        </w:rPr>
        <w:t>nad stečajnim dužnikom PRIGA d.o.o. Zagreb skraćeni stečajni postupak je otvoren i zaključen na temelju čl 431 stečajnog zakona</w:t>
      </w:r>
      <w:r w:rsidR="00947B7D">
        <w:rPr>
          <w:rFonts w:ascii="Arial" w:hAnsi="Arial" w:cs="Arial"/>
          <w:sz w:val="24"/>
          <w:szCs w:val="24"/>
        </w:rPr>
        <w:t xml:space="preserve"> a koje rješenje je postalo pravomoć</w:t>
      </w:r>
      <w:r w:rsidR="002C4ACE">
        <w:rPr>
          <w:rFonts w:ascii="Arial" w:hAnsi="Arial" w:cs="Arial"/>
          <w:sz w:val="24"/>
          <w:szCs w:val="24"/>
        </w:rPr>
        <w:t>no 17. 1. 2017. godine.</w:t>
      </w:r>
    </w:p>
    <w:p w:rsidR="005652B5" w:rsidP="00134543" w:rsidRDefault="005652B5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5652B5" w:rsidP="000F4650" w:rsidRDefault="005652B5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Rješenjem broj Tt</w:t>
      </w:r>
      <w:r w:rsidR="002C4ACE">
        <w:rPr>
          <w:rFonts w:ascii="Arial" w:hAnsi="Arial" w:cs="Arial"/>
          <w:sz w:val="24"/>
          <w:szCs w:val="24"/>
        </w:rPr>
        <w:t>-17/</w:t>
      </w:r>
      <w:r w:rsidR="00A61FE4">
        <w:rPr>
          <w:rFonts w:ascii="Arial" w:hAnsi="Arial" w:cs="Arial"/>
          <w:sz w:val="24"/>
          <w:szCs w:val="24"/>
        </w:rPr>
        <w:t>3</w:t>
      </w:r>
      <w:r w:rsidR="002C4ACE">
        <w:rPr>
          <w:rFonts w:ascii="Arial" w:hAnsi="Arial" w:cs="Arial"/>
          <w:sz w:val="24"/>
          <w:szCs w:val="24"/>
        </w:rPr>
        <w:t>1921 od 21. rujna</w:t>
      </w:r>
      <w:r w:rsidR="00A61FE4">
        <w:rPr>
          <w:rFonts w:ascii="Arial" w:hAnsi="Arial" w:cs="Arial"/>
          <w:sz w:val="24"/>
          <w:szCs w:val="24"/>
        </w:rPr>
        <w:t xml:space="preserve"> 201</w:t>
      </w:r>
      <w:r w:rsidR="002C4ACE">
        <w:rPr>
          <w:rFonts w:ascii="Arial" w:hAnsi="Arial" w:cs="Arial"/>
          <w:sz w:val="24"/>
          <w:szCs w:val="24"/>
        </w:rPr>
        <w:t>7</w:t>
      </w:r>
      <w:r w:rsidR="00A61FE4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stečajni dužnik</w:t>
      </w:r>
      <w:r w:rsidR="00B06BAF">
        <w:rPr>
          <w:rFonts w:ascii="Arial" w:hAnsi="Arial" w:cs="Arial"/>
          <w:sz w:val="24"/>
          <w:szCs w:val="24"/>
        </w:rPr>
        <w:t xml:space="preserve"> Priga d.o.o. </w:t>
      </w:r>
      <w:r w:rsidR="00A61FE4">
        <w:rPr>
          <w:rFonts w:ascii="Arial" w:hAnsi="Arial" w:cs="Arial"/>
          <w:sz w:val="24"/>
          <w:szCs w:val="24"/>
        </w:rPr>
        <w:t xml:space="preserve"> brisan je iz sudskog registra </w:t>
      </w:r>
    </w:p>
    <w:p w:rsidR="005652B5" w:rsidP="00134543" w:rsidRDefault="005652B5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5652B5" w:rsidP="00A61FE4" w:rsidRDefault="00A61FE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202E9E">
        <w:rPr>
          <w:rFonts w:ascii="Arial" w:hAnsi="Arial" w:cs="Arial"/>
          <w:sz w:val="24"/>
          <w:szCs w:val="24"/>
        </w:rPr>
        <w:t>rije brisan</w:t>
      </w:r>
      <w:r w:rsidR="005652B5">
        <w:rPr>
          <w:rFonts w:ascii="Arial" w:hAnsi="Arial" w:cs="Arial"/>
          <w:sz w:val="24"/>
          <w:szCs w:val="24"/>
        </w:rPr>
        <w:t>j</w:t>
      </w:r>
      <w:r w:rsidR="00202E9E">
        <w:rPr>
          <w:rFonts w:ascii="Arial" w:hAnsi="Arial" w:cs="Arial"/>
          <w:sz w:val="24"/>
          <w:szCs w:val="24"/>
        </w:rPr>
        <w:t>a</w:t>
      </w:r>
      <w:r w:rsidR="005652B5">
        <w:rPr>
          <w:rFonts w:ascii="Arial" w:hAnsi="Arial" w:cs="Arial"/>
          <w:sz w:val="24"/>
          <w:szCs w:val="24"/>
        </w:rPr>
        <w:t xml:space="preserve"> stanje u registru bilo je upisano</w:t>
      </w:r>
    </w:p>
    <w:p w:rsidR="005652B5" w:rsidP="005652B5" w:rsidRDefault="005652B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652B5" w:rsidP="005652B5" w:rsidRDefault="00A61FE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Tvrtk</w:t>
      </w:r>
      <w:r w:rsidR="005652B5">
        <w:rPr>
          <w:rFonts w:ascii="Arial" w:hAnsi="Arial" w:cs="Arial"/>
          <w:sz w:val="24"/>
          <w:szCs w:val="24"/>
        </w:rPr>
        <w:t>a</w:t>
      </w:r>
      <w:r w:rsidR="007537F4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2C4ACE">
        <w:rPr>
          <w:rFonts w:ascii="Arial" w:hAnsi="Arial" w:cs="Arial"/>
          <w:sz w:val="24"/>
          <w:szCs w:val="24"/>
        </w:rPr>
        <w:t>PRIGA d.o.o. projektiranje, građenje i nadzor nad građenjem</w:t>
      </w:r>
    </w:p>
    <w:p w:rsidR="005652B5" w:rsidP="005652B5" w:rsidRDefault="00DD617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Sjediš</w:t>
      </w:r>
      <w:r w:rsidR="005652B5">
        <w:rPr>
          <w:rFonts w:ascii="Arial" w:hAnsi="Arial" w:cs="Arial"/>
          <w:sz w:val="24"/>
          <w:szCs w:val="24"/>
        </w:rPr>
        <w:t>te</w:t>
      </w:r>
      <w:r w:rsidR="007537F4">
        <w:rPr>
          <w:rFonts w:ascii="Arial" w:hAnsi="Arial" w:cs="Arial"/>
          <w:sz w:val="24"/>
          <w:szCs w:val="24"/>
        </w:rPr>
        <w:t>:</w:t>
      </w:r>
      <w:r w:rsidR="002C4ACE">
        <w:rPr>
          <w:rFonts w:ascii="Arial" w:hAnsi="Arial" w:cs="Arial"/>
          <w:sz w:val="24"/>
          <w:szCs w:val="24"/>
        </w:rPr>
        <w:t xml:space="preserve"> </w:t>
      </w:r>
      <w:r w:rsidR="00B06BAF">
        <w:rPr>
          <w:rFonts w:ascii="Arial" w:hAnsi="Arial" w:cs="Arial"/>
          <w:sz w:val="24"/>
          <w:szCs w:val="24"/>
        </w:rPr>
        <w:t>Šišićeva 8, Zagreb</w:t>
      </w:r>
    </w:p>
    <w:p w:rsidR="005652B5" w:rsidP="005652B5" w:rsidRDefault="00DD617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5652B5">
        <w:rPr>
          <w:rFonts w:ascii="Arial" w:hAnsi="Arial" w:cs="Arial"/>
          <w:sz w:val="24"/>
          <w:szCs w:val="24"/>
        </w:rPr>
        <w:t>ravni oblik</w:t>
      </w:r>
      <w:r w:rsidR="007537F4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 d.o.o.</w:t>
      </w:r>
    </w:p>
    <w:p w:rsidR="005652B5" w:rsidP="005652B5" w:rsidRDefault="00DD617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5652B5">
        <w:rPr>
          <w:rFonts w:ascii="Arial" w:hAnsi="Arial" w:cs="Arial"/>
          <w:sz w:val="24"/>
          <w:szCs w:val="24"/>
        </w:rPr>
        <w:t>redmet poslovanja</w:t>
      </w:r>
      <w:r w:rsidR="007537F4">
        <w:rPr>
          <w:rFonts w:ascii="Arial" w:hAnsi="Arial" w:cs="Arial"/>
          <w:sz w:val="24"/>
          <w:szCs w:val="24"/>
        </w:rPr>
        <w:t>:</w:t>
      </w:r>
    </w:p>
    <w:p w:rsidR="005652B5" w:rsidP="005652B5" w:rsidRDefault="002C4ACE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projektiranje, građenje i nadzor nad građenjem, kupnja i prodaja robe, obavljanje trgovačkog poslovanja na domaćem i inozemnom tržištu, pružanje usluga u nautičkom, seljačkom, kongresnom, sportskom, lovnom i ostalim oblicima turizma, pripremanje hrane i pružanje usluga prehrane, pripremanje i usluživanje pićem i napicima</w:t>
      </w:r>
      <w:r w:rsidR="00947B7D">
        <w:rPr>
          <w:rFonts w:ascii="Arial" w:hAnsi="Arial" w:cs="Arial"/>
          <w:sz w:val="24"/>
          <w:szCs w:val="24"/>
        </w:rPr>
        <w:t>, pružanje usluga smještaja, organiziranje igara za d</w:t>
      </w:r>
      <w:r>
        <w:rPr>
          <w:rFonts w:ascii="Arial" w:hAnsi="Arial" w:cs="Arial"/>
          <w:sz w:val="24"/>
          <w:szCs w:val="24"/>
        </w:rPr>
        <w:t>jecu, organiziranje poduke stranih jezi</w:t>
      </w:r>
      <w:r w:rsidR="00947B7D">
        <w:rPr>
          <w:rFonts w:ascii="Arial" w:hAnsi="Arial" w:cs="Arial"/>
          <w:sz w:val="24"/>
          <w:szCs w:val="24"/>
        </w:rPr>
        <w:t xml:space="preserve">ka za </w:t>
      </w:r>
      <w:r>
        <w:rPr>
          <w:rFonts w:ascii="Arial" w:hAnsi="Arial" w:cs="Arial"/>
          <w:sz w:val="24"/>
          <w:szCs w:val="24"/>
        </w:rPr>
        <w:t>djecu, organiziranje tjelovježbe i plesa za djecu i dr.</w:t>
      </w:r>
    </w:p>
    <w:p w:rsidR="002C4ACE" w:rsidP="005652B5" w:rsidRDefault="002C4ACE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02E9E" w:rsidP="00DD6173" w:rsidRDefault="005652B5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Rješenjem </w:t>
      </w:r>
      <w:r w:rsidR="003C6E68">
        <w:rPr>
          <w:rFonts w:ascii="Arial" w:hAnsi="Arial" w:cs="Arial"/>
          <w:sz w:val="24"/>
          <w:szCs w:val="24"/>
        </w:rPr>
        <w:t>St-835/2015 od 21. siječnj</w:t>
      </w:r>
      <w:r w:rsidR="00DD6173">
        <w:rPr>
          <w:rFonts w:ascii="Arial" w:hAnsi="Arial" w:cs="Arial"/>
          <w:sz w:val="24"/>
          <w:szCs w:val="24"/>
        </w:rPr>
        <w:t>a 2019. godine određen</w:t>
      </w:r>
      <w:r>
        <w:rPr>
          <w:rFonts w:ascii="Arial" w:hAnsi="Arial" w:cs="Arial"/>
          <w:sz w:val="24"/>
          <w:szCs w:val="24"/>
        </w:rPr>
        <w:t xml:space="preserve"> je </w:t>
      </w:r>
      <w:r w:rsidR="00DD6173">
        <w:rPr>
          <w:rFonts w:ascii="Arial" w:hAnsi="Arial" w:cs="Arial"/>
          <w:sz w:val="24"/>
          <w:szCs w:val="24"/>
        </w:rPr>
        <w:t>upis s</w:t>
      </w:r>
      <w:r w:rsidR="003C6E68">
        <w:rPr>
          <w:rFonts w:ascii="Arial" w:hAnsi="Arial" w:cs="Arial"/>
          <w:sz w:val="24"/>
          <w:szCs w:val="24"/>
        </w:rPr>
        <w:t>tečajne mase iza PRIGA d.o.o. Zagreb</w:t>
      </w:r>
      <w:r w:rsidR="00DD6173">
        <w:rPr>
          <w:rFonts w:ascii="Arial" w:hAnsi="Arial" w:cs="Arial"/>
          <w:sz w:val="24"/>
          <w:szCs w:val="24"/>
        </w:rPr>
        <w:t xml:space="preserve"> u sudski registar Trgovačkog</w:t>
      </w:r>
      <w:r w:rsidR="00ED5CC3">
        <w:rPr>
          <w:rFonts w:ascii="Arial" w:hAnsi="Arial" w:cs="Arial"/>
          <w:sz w:val="24"/>
          <w:szCs w:val="24"/>
        </w:rPr>
        <w:t xml:space="preserve"> suda u Zagrebu,</w:t>
      </w:r>
      <w:r w:rsidR="00DD6173">
        <w:rPr>
          <w:rFonts w:ascii="Arial" w:hAnsi="Arial" w:cs="Arial"/>
          <w:sz w:val="24"/>
          <w:szCs w:val="24"/>
        </w:rPr>
        <w:t xml:space="preserve"> te sam istim Rješenjem imenovana stečajnim upraviteljem.</w:t>
      </w:r>
      <w:r w:rsidR="00202E9E">
        <w:rPr>
          <w:rFonts w:ascii="Arial" w:hAnsi="Arial" w:cs="Arial"/>
          <w:sz w:val="24"/>
          <w:szCs w:val="24"/>
        </w:rPr>
        <w:t xml:space="preserve"> </w:t>
      </w:r>
    </w:p>
    <w:p w:rsidR="00202E9E" w:rsidP="00DD6173" w:rsidRDefault="00202E9E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Pr="0095473F" w:rsidR="0086764E" w:rsidP="0095473F" w:rsidRDefault="003C6E68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Naime, podneskom od 30. 10. 2018</w:t>
      </w:r>
      <w:r w:rsidR="00202E9E">
        <w:rPr>
          <w:rFonts w:ascii="Arial" w:hAnsi="Arial" w:cs="Arial"/>
          <w:sz w:val="24"/>
          <w:szCs w:val="24"/>
        </w:rPr>
        <w:t>. godine predložila sam upis stečajne mase iza stečajnog dužnika u sudski registar, a radi naplate potraživanja u predmetu Trgovačkog sud</w:t>
      </w:r>
      <w:r>
        <w:rPr>
          <w:rFonts w:ascii="Arial" w:hAnsi="Arial" w:cs="Arial"/>
          <w:sz w:val="24"/>
          <w:szCs w:val="24"/>
        </w:rPr>
        <w:t>a u Zagrebu posl. broj P-7936/11</w:t>
      </w:r>
      <w:r w:rsidR="00202E9E">
        <w:rPr>
          <w:rFonts w:ascii="Arial" w:hAnsi="Arial" w:cs="Arial"/>
          <w:sz w:val="24"/>
          <w:szCs w:val="24"/>
        </w:rPr>
        <w:t xml:space="preserve"> te kako bi mogla u ime i za račun stečajne mase preuzeti i nastaviti postupak koji je u tijeku a u cilju naplate potraživanja koje stečajni dužnik ima prema svom dužniku. Ovisno o ishodu </w:t>
      </w:r>
      <w:r w:rsidR="00202E9E">
        <w:rPr>
          <w:rFonts w:ascii="Arial" w:hAnsi="Arial" w:cs="Arial"/>
          <w:sz w:val="24"/>
          <w:szCs w:val="24"/>
        </w:rPr>
        <w:lastRenderedPageBreak/>
        <w:t>parničnog odnosno ovršnog postupka predložit ću nastavak postupka radi naknade diobe ukoliko će postojati imovina koja bi činila stečajnu masu i služila za namirenje vjerovnika.</w:t>
      </w:r>
    </w:p>
    <w:p w:rsidR="0086764E" w:rsidP="00280FF2" w:rsidRDefault="0086764E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Pr="006E2EB5" w:rsidR="00ED5CC3" w:rsidP="00280FF2" w:rsidRDefault="00ED5CC3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280FF2" w:rsidP="00280FF2" w:rsidRDefault="00280FF2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6E2EB5">
        <w:rPr>
          <w:rFonts w:ascii="Arial" w:hAnsi="Arial" w:cs="Arial"/>
          <w:b/>
          <w:sz w:val="24"/>
          <w:szCs w:val="24"/>
        </w:rPr>
        <w:t>2.</w:t>
      </w:r>
      <w:r w:rsidRPr="006E2EB5" w:rsidR="00E85E18">
        <w:rPr>
          <w:rFonts w:ascii="Arial" w:hAnsi="Arial" w:cs="Arial"/>
          <w:b/>
          <w:sz w:val="24"/>
          <w:szCs w:val="24"/>
        </w:rPr>
        <w:t>Radnje koje je poduzeo stečajni upravitelj</w:t>
      </w:r>
    </w:p>
    <w:p w:rsidR="0095473F" w:rsidP="00280FF2" w:rsidRDefault="0095473F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95473F" w:rsidP="0095473F" w:rsidRDefault="0095473F">
      <w:pPr>
        <w:spacing w:after="0"/>
        <w:jc w:val="both"/>
        <w:rPr>
          <w:rFonts w:ascii="Arial" w:hAnsi="Arial" w:cs="Arial"/>
          <w:sz w:val="24"/>
          <w:szCs w:val="24"/>
        </w:rPr>
      </w:pPr>
      <w:r w:rsidRPr="0095473F">
        <w:rPr>
          <w:rFonts w:ascii="Arial" w:hAnsi="Arial" w:cs="Arial"/>
          <w:sz w:val="24"/>
          <w:szCs w:val="24"/>
        </w:rPr>
        <w:t>Nakon donošenja Rješenja kojim se određuje upis stečajne mase</w:t>
      </w:r>
      <w:r>
        <w:rPr>
          <w:rFonts w:ascii="Arial" w:hAnsi="Arial" w:cs="Arial"/>
          <w:sz w:val="24"/>
          <w:szCs w:val="24"/>
        </w:rPr>
        <w:t xml:space="preserve"> u sudski registar a po mom pri</w:t>
      </w:r>
      <w:r w:rsidR="003C6E68">
        <w:rPr>
          <w:rFonts w:ascii="Arial" w:hAnsi="Arial" w:cs="Arial"/>
          <w:sz w:val="24"/>
          <w:szCs w:val="24"/>
        </w:rPr>
        <w:t>jedlogu podnijela sam 18. veljače</w:t>
      </w:r>
      <w:r>
        <w:rPr>
          <w:rFonts w:ascii="Arial" w:hAnsi="Arial" w:cs="Arial"/>
          <w:sz w:val="24"/>
          <w:szCs w:val="24"/>
        </w:rPr>
        <w:t xml:space="preserve"> 2019. godine podnesak u predmet</w:t>
      </w:r>
      <w:r w:rsidR="007537F4">
        <w:rPr>
          <w:rFonts w:ascii="Arial" w:hAnsi="Arial" w:cs="Arial"/>
          <w:sz w:val="24"/>
          <w:szCs w:val="24"/>
        </w:rPr>
        <w:t>u poslovni broj</w:t>
      </w:r>
      <w:r w:rsidR="003C6E68">
        <w:rPr>
          <w:rFonts w:ascii="Arial" w:hAnsi="Arial" w:cs="Arial"/>
          <w:sz w:val="24"/>
          <w:szCs w:val="24"/>
        </w:rPr>
        <w:t xml:space="preserve"> P-1771/17 (prije P-7936/11)</w:t>
      </w:r>
      <w:r>
        <w:rPr>
          <w:rFonts w:ascii="Arial" w:hAnsi="Arial" w:cs="Arial"/>
          <w:sz w:val="24"/>
          <w:szCs w:val="24"/>
        </w:rPr>
        <w:t xml:space="preserve"> kod Trgovačkog suda u Zagrebu kojim predlažem nastavak postupka budući je u predmetu bio određen prekid.</w:t>
      </w:r>
    </w:p>
    <w:p w:rsidR="0095473F" w:rsidP="0095473F" w:rsidRDefault="0095473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95473F" w:rsidP="0095473F" w:rsidRDefault="003C6E68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Priga</w:t>
      </w:r>
      <w:r w:rsidR="0095473F">
        <w:rPr>
          <w:rFonts w:ascii="Arial" w:hAnsi="Arial" w:cs="Arial"/>
          <w:sz w:val="24"/>
          <w:szCs w:val="24"/>
        </w:rPr>
        <w:t xml:space="preserve"> d.o.o. Zagreb </w:t>
      </w:r>
      <w:r>
        <w:rPr>
          <w:rFonts w:ascii="Arial" w:hAnsi="Arial" w:cs="Arial"/>
          <w:sz w:val="24"/>
          <w:szCs w:val="24"/>
        </w:rPr>
        <w:t>kao tužitelj podn</w:t>
      </w:r>
      <w:r w:rsidR="00947B7D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jela je</w:t>
      </w:r>
      <w:r w:rsidR="0095473F">
        <w:rPr>
          <w:rFonts w:ascii="Arial" w:hAnsi="Arial" w:cs="Arial"/>
          <w:sz w:val="24"/>
          <w:szCs w:val="24"/>
        </w:rPr>
        <w:t xml:space="preserve"> tužbu protiv </w:t>
      </w:r>
      <w:r>
        <w:rPr>
          <w:rFonts w:ascii="Arial" w:hAnsi="Arial" w:cs="Arial"/>
          <w:sz w:val="24"/>
          <w:szCs w:val="24"/>
        </w:rPr>
        <w:t xml:space="preserve">trgovačkog društva Eko Sfera d.o.o. radi isplate u iznosu 2.865.899,70 kn. </w:t>
      </w:r>
      <w:r w:rsidR="0095473F">
        <w:rPr>
          <w:rFonts w:ascii="Arial" w:hAnsi="Arial" w:cs="Arial"/>
          <w:sz w:val="24"/>
          <w:szCs w:val="24"/>
        </w:rPr>
        <w:t xml:space="preserve">U predmetu je tužitelja </w:t>
      </w:r>
      <w:r>
        <w:rPr>
          <w:rFonts w:ascii="Arial" w:hAnsi="Arial" w:cs="Arial"/>
          <w:sz w:val="24"/>
          <w:szCs w:val="24"/>
        </w:rPr>
        <w:t>Prig</w:t>
      </w:r>
      <w:r w:rsidR="00B06BAF">
        <w:rPr>
          <w:rFonts w:ascii="Arial" w:hAnsi="Arial" w:cs="Arial"/>
          <w:sz w:val="24"/>
          <w:szCs w:val="24"/>
        </w:rPr>
        <w:t>a</w:t>
      </w:r>
      <w:r w:rsidR="0095473F">
        <w:rPr>
          <w:rFonts w:ascii="Arial" w:hAnsi="Arial" w:cs="Arial"/>
          <w:sz w:val="24"/>
          <w:szCs w:val="24"/>
        </w:rPr>
        <w:t xml:space="preserve"> d.o.o. Zagreb zastupao odvjetnik </w:t>
      </w:r>
      <w:r>
        <w:rPr>
          <w:rFonts w:ascii="Arial" w:hAnsi="Arial" w:cs="Arial"/>
          <w:sz w:val="24"/>
          <w:szCs w:val="24"/>
        </w:rPr>
        <w:t>Tomislav Zorić iz Zagreba</w:t>
      </w:r>
      <w:r w:rsidR="0095473F">
        <w:rPr>
          <w:rFonts w:ascii="Arial" w:hAnsi="Arial" w:cs="Arial"/>
          <w:sz w:val="24"/>
          <w:szCs w:val="24"/>
        </w:rPr>
        <w:t xml:space="preserve"> te sam od istog zatražila stanje spisa. Tužitelj potražuje isplatu iznos</w:t>
      </w:r>
      <w:r w:rsidR="007537F4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s osnova neplaćenih građevinskih radova a postupak se nalazi u fazi</w:t>
      </w:r>
      <w:r w:rsidR="0095473F">
        <w:rPr>
          <w:rFonts w:ascii="Arial" w:hAnsi="Arial" w:cs="Arial"/>
          <w:sz w:val="24"/>
          <w:szCs w:val="24"/>
        </w:rPr>
        <w:t xml:space="preserve"> očitovanja stranaka na nalaz i mišljenje građevinskog vještaka koji je u nalazu  i mišljenju uglavnom potvrdio navode tužitelja tako da se prema mišljenju odvjetnika može očekivati uspjeh tužitelja u sporu.</w:t>
      </w:r>
    </w:p>
    <w:p w:rsidR="0095473F" w:rsidP="0095473F" w:rsidRDefault="0095473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95473F" w:rsidP="0095473F" w:rsidRDefault="00EF119B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Stečajna upraviteljica je u ime</w:t>
      </w:r>
      <w:r w:rsidR="003C6E68">
        <w:rPr>
          <w:rFonts w:ascii="Arial" w:hAnsi="Arial" w:cs="Arial"/>
          <w:sz w:val="24"/>
          <w:szCs w:val="24"/>
        </w:rPr>
        <w:t xml:space="preserve"> stečajne mase iza Priga d.o.o.</w:t>
      </w:r>
      <w:r w:rsidR="007537F4">
        <w:rPr>
          <w:rFonts w:ascii="Arial" w:hAnsi="Arial" w:cs="Arial"/>
          <w:sz w:val="24"/>
          <w:szCs w:val="24"/>
        </w:rPr>
        <w:t xml:space="preserve"> zaključila </w:t>
      </w:r>
      <w:r>
        <w:rPr>
          <w:rFonts w:ascii="Arial" w:hAnsi="Arial" w:cs="Arial"/>
          <w:sz w:val="24"/>
          <w:szCs w:val="24"/>
        </w:rPr>
        <w:t xml:space="preserve"> Ugovor o zastupanju s odvjetnikom </w:t>
      </w:r>
      <w:r w:rsidR="003C6E68">
        <w:rPr>
          <w:rFonts w:ascii="Arial" w:hAnsi="Arial" w:cs="Arial"/>
          <w:sz w:val="24"/>
          <w:szCs w:val="24"/>
        </w:rPr>
        <w:t>Tomislavom Zorićem iz Zagreba</w:t>
      </w:r>
      <w:r w:rsidR="007537F4">
        <w:rPr>
          <w:rFonts w:ascii="Arial" w:hAnsi="Arial" w:cs="Arial"/>
          <w:sz w:val="24"/>
          <w:szCs w:val="24"/>
        </w:rPr>
        <w:t xml:space="preserve"> za zastupanje tužitelja- stečajne mase u predmetu poslovni broj</w:t>
      </w:r>
      <w:r w:rsidR="003C6E68">
        <w:rPr>
          <w:rFonts w:ascii="Arial" w:hAnsi="Arial" w:cs="Arial"/>
          <w:sz w:val="24"/>
          <w:szCs w:val="24"/>
        </w:rPr>
        <w:t xml:space="preserve"> sada P-983/19</w:t>
      </w:r>
      <w:r w:rsidR="007537F4">
        <w:rPr>
          <w:rFonts w:ascii="Arial" w:hAnsi="Arial" w:cs="Arial"/>
          <w:sz w:val="24"/>
          <w:szCs w:val="24"/>
        </w:rPr>
        <w:t xml:space="preserve"> kod Trgovačkog suda u Zagrebu</w:t>
      </w:r>
      <w:r>
        <w:rPr>
          <w:rFonts w:ascii="Arial" w:hAnsi="Arial" w:cs="Arial"/>
          <w:sz w:val="24"/>
          <w:szCs w:val="24"/>
        </w:rPr>
        <w:t xml:space="preserve"> obzirom je isti i prije zastupao tužitelja i detaljno je upoznat s predmetom.</w:t>
      </w:r>
    </w:p>
    <w:p w:rsidR="00EF119B" w:rsidP="0095473F" w:rsidRDefault="00EF119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F119B" w:rsidP="0095473F" w:rsidRDefault="003C6E68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 predmetu je održano ročište 29. listopada 2019. godine i na istom su se stranke očitovale na nalaz građevinskog </w:t>
      </w:r>
      <w:r w:rsidR="00A944BF">
        <w:rPr>
          <w:rFonts w:ascii="Arial" w:hAnsi="Arial" w:cs="Arial"/>
          <w:sz w:val="24"/>
          <w:szCs w:val="24"/>
        </w:rPr>
        <w:t>vještaka te je predloženo sasluš</w:t>
      </w:r>
      <w:r>
        <w:rPr>
          <w:rFonts w:ascii="Arial" w:hAnsi="Arial" w:cs="Arial"/>
          <w:sz w:val="24"/>
          <w:szCs w:val="24"/>
        </w:rPr>
        <w:t>avanje svjedoka na slijedećem ročištu.</w:t>
      </w:r>
    </w:p>
    <w:p w:rsidR="00497973" w:rsidP="00497973" w:rsidRDefault="00EF119B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5652B5" w:rsidP="00497973" w:rsidRDefault="00A944BF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tijeku je postupak pred prvostupanjskim sudom i slijedeće ročište određeno je za   15. svibnja 2020. godine.</w:t>
      </w:r>
    </w:p>
    <w:p w:rsidR="004323F4" w:rsidP="004323F4" w:rsidRDefault="004323F4">
      <w:pPr>
        <w:spacing w:after="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1226A4" w:rsidP="004323F4" w:rsidRDefault="001226A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E2EB5">
        <w:rPr>
          <w:rFonts w:ascii="Arial" w:hAnsi="Arial" w:cs="Arial"/>
          <w:b/>
          <w:sz w:val="24"/>
          <w:szCs w:val="24"/>
        </w:rPr>
        <w:t>3.Financijsko izvješće</w:t>
      </w:r>
    </w:p>
    <w:p w:rsidR="002521C0" w:rsidP="004323F4" w:rsidRDefault="002521C0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Pr="006E2EB5" w:rsidR="0086764E" w:rsidP="001226A4" w:rsidRDefault="0086764E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Pr="006E2EB5" w:rsidR="001226A4" w:rsidP="001226A4" w:rsidRDefault="001226A4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6E2EB5">
        <w:rPr>
          <w:rFonts w:ascii="Arial" w:hAnsi="Arial" w:cs="Arial"/>
          <w:b/>
          <w:sz w:val="24"/>
          <w:szCs w:val="24"/>
        </w:rPr>
        <w:t>3.1.Prihod</w:t>
      </w:r>
    </w:p>
    <w:p w:rsidR="001226A4" w:rsidP="001226A4" w:rsidRDefault="001226A4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6E2EB5">
        <w:rPr>
          <w:rFonts w:ascii="Arial" w:hAnsi="Arial" w:cs="Arial"/>
          <w:sz w:val="24"/>
          <w:szCs w:val="24"/>
        </w:rPr>
        <w:t>Od otvaranja stečajnog postupka nije ostvaren nikakav prihod.</w:t>
      </w:r>
    </w:p>
    <w:p w:rsidRPr="006E2EB5" w:rsidR="0086764E" w:rsidP="001226A4" w:rsidRDefault="0086764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Pr="0095473F" w:rsidR="008639B8" w:rsidP="0095473F" w:rsidRDefault="001226A4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6E2EB5">
        <w:rPr>
          <w:rFonts w:ascii="Arial" w:hAnsi="Arial" w:cs="Arial"/>
          <w:b/>
          <w:sz w:val="24"/>
          <w:szCs w:val="24"/>
        </w:rPr>
        <w:t>3.2.Rashod</w:t>
      </w:r>
      <w:r w:rsidR="00B83A79">
        <w:rPr>
          <w:rFonts w:ascii="Arial" w:hAnsi="Arial" w:cs="Arial"/>
          <w:b/>
          <w:sz w:val="24"/>
          <w:szCs w:val="24"/>
        </w:rPr>
        <w:t xml:space="preserve"> </w:t>
      </w:r>
    </w:p>
    <w:p w:rsidRPr="006E2EB5" w:rsidR="008639B8" w:rsidP="00134543" w:rsidRDefault="008639B8">
      <w:pPr>
        <w:spacing w:after="0"/>
        <w:jc w:val="both"/>
        <w:rPr>
          <w:rFonts w:ascii="Arial" w:hAnsi="Arial" w:eastAsia="Times New Roman" w:cs="Arial"/>
          <w:bCs/>
          <w:sz w:val="24"/>
          <w:szCs w:val="24"/>
        </w:rPr>
      </w:pPr>
    </w:p>
    <w:p w:rsidRPr="00BE24ED" w:rsidR="005D1389" w:rsidP="00134543" w:rsidRDefault="005D1389">
      <w:pPr>
        <w:spacing w:after="0"/>
        <w:jc w:val="both"/>
        <w:rPr>
          <w:rFonts w:ascii="Arial" w:hAnsi="Arial" w:eastAsia="Times New Roman" w:cs="Arial"/>
          <w:bCs/>
          <w:sz w:val="24"/>
          <w:szCs w:val="24"/>
        </w:rPr>
      </w:pPr>
      <w:r w:rsidRPr="006E2EB5">
        <w:rPr>
          <w:rFonts w:ascii="Arial" w:hAnsi="Arial" w:eastAsia="Times New Roman" w:cs="Arial"/>
          <w:bCs/>
          <w:sz w:val="24"/>
          <w:szCs w:val="24"/>
        </w:rPr>
        <w:tab/>
      </w:r>
      <w:r w:rsidRPr="00BE24ED" w:rsidR="00B83A79">
        <w:rPr>
          <w:rFonts w:ascii="Arial" w:hAnsi="Arial" w:eastAsia="Times New Roman" w:cs="Arial"/>
          <w:bCs/>
          <w:sz w:val="24"/>
          <w:szCs w:val="24"/>
        </w:rPr>
        <w:t>Ra</w:t>
      </w:r>
      <w:r w:rsidR="0095473F">
        <w:rPr>
          <w:rFonts w:ascii="Arial" w:hAnsi="Arial" w:eastAsia="Times New Roman" w:cs="Arial"/>
          <w:bCs/>
          <w:sz w:val="24"/>
          <w:szCs w:val="24"/>
        </w:rPr>
        <w:t xml:space="preserve">shodi u tromjesečnom razdoblju </w:t>
      </w:r>
    </w:p>
    <w:p w:rsidRPr="006E2EB5" w:rsidR="007834EE" w:rsidP="00134543" w:rsidRDefault="007834EE">
      <w:pPr>
        <w:spacing w:after="0"/>
        <w:jc w:val="both"/>
        <w:rPr>
          <w:rFonts w:ascii="Arial" w:hAnsi="Arial" w:eastAsia="Times New Roman" w:cs="Arial"/>
          <w:b/>
          <w:bCs/>
          <w:sz w:val="24"/>
          <w:szCs w:val="24"/>
        </w:rPr>
      </w:pPr>
    </w:p>
    <w:p w:rsidRPr="006E2EB5" w:rsidR="005D1389" w:rsidP="005D1389" w:rsidRDefault="005D1389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6E2EB5">
        <w:rPr>
          <w:rFonts w:ascii="Arial" w:hAnsi="Arial" w:cs="Arial"/>
          <w:sz w:val="24"/>
          <w:szCs w:val="24"/>
        </w:rPr>
        <w:t>- trošak telefona</w:t>
      </w:r>
      <w:r w:rsidR="003F0140">
        <w:rPr>
          <w:rFonts w:ascii="Arial" w:hAnsi="Arial" w:cs="Arial"/>
          <w:sz w:val="24"/>
          <w:szCs w:val="24"/>
        </w:rPr>
        <w:t xml:space="preserve"> </w:t>
      </w:r>
      <w:r w:rsidR="005652B5">
        <w:rPr>
          <w:rFonts w:ascii="Arial" w:hAnsi="Arial" w:cs="Arial"/>
          <w:sz w:val="24"/>
          <w:szCs w:val="24"/>
        </w:rPr>
        <w:t xml:space="preserve"> (5</w:t>
      </w:r>
      <w:r w:rsidRPr="006E2EB5">
        <w:rPr>
          <w:rFonts w:ascii="Arial" w:hAnsi="Arial" w:cs="Arial"/>
          <w:sz w:val="24"/>
          <w:szCs w:val="24"/>
        </w:rPr>
        <w:t>0,00 kn/mjes).....</w:t>
      </w:r>
      <w:r w:rsidR="003F0140">
        <w:rPr>
          <w:rFonts w:ascii="Arial" w:hAnsi="Arial" w:cs="Arial"/>
          <w:sz w:val="24"/>
          <w:szCs w:val="24"/>
        </w:rPr>
        <w:t>.....</w:t>
      </w:r>
      <w:r w:rsidRPr="006E2EB5">
        <w:rPr>
          <w:rFonts w:ascii="Arial" w:hAnsi="Arial" w:cs="Arial"/>
          <w:sz w:val="24"/>
          <w:szCs w:val="24"/>
        </w:rPr>
        <w:t>...............</w:t>
      </w:r>
      <w:r w:rsidR="003F0140">
        <w:rPr>
          <w:rFonts w:ascii="Arial" w:hAnsi="Arial" w:cs="Arial"/>
          <w:sz w:val="24"/>
          <w:szCs w:val="24"/>
        </w:rPr>
        <w:t>..........................</w:t>
      </w:r>
      <w:r w:rsidRPr="006E2EB5">
        <w:rPr>
          <w:rFonts w:ascii="Arial" w:hAnsi="Arial" w:cs="Arial"/>
          <w:sz w:val="24"/>
          <w:szCs w:val="24"/>
        </w:rPr>
        <w:t xml:space="preserve">.    </w:t>
      </w:r>
      <w:r w:rsidR="005652B5">
        <w:rPr>
          <w:rFonts w:ascii="Arial" w:hAnsi="Arial" w:cs="Arial"/>
          <w:sz w:val="24"/>
          <w:szCs w:val="24"/>
        </w:rPr>
        <w:t xml:space="preserve">    5</w:t>
      </w:r>
      <w:r w:rsidRPr="006E2EB5">
        <w:rPr>
          <w:rFonts w:ascii="Arial" w:hAnsi="Arial" w:cs="Arial"/>
          <w:sz w:val="24"/>
          <w:szCs w:val="24"/>
        </w:rPr>
        <w:t>0,00 kn</w:t>
      </w:r>
    </w:p>
    <w:p w:rsidR="005D1389" w:rsidP="005D1389" w:rsidRDefault="005D1389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6E2EB5">
        <w:rPr>
          <w:rFonts w:ascii="Arial" w:hAnsi="Arial" w:cs="Arial"/>
          <w:sz w:val="24"/>
          <w:szCs w:val="24"/>
        </w:rPr>
        <w:t>- trošak uredskog materijala</w:t>
      </w:r>
      <w:r w:rsidR="00F704E9">
        <w:rPr>
          <w:rFonts w:ascii="Arial" w:hAnsi="Arial" w:cs="Arial"/>
          <w:sz w:val="24"/>
          <w:szCs w:val="24"/>
        </w:rPr>
        <w:t xml:space="preserve"> i fotokopiranja</w:t>
      </w:r>
      <w:r w:rsidRPr="006E2EB5">
        <w:rPr>
          <w:rFonts w:ascii="Arial" w:hAnsi="Arial" w:cs="Arial"/>
          <w:sz w:val="24"/>
          <w:szCs w:val="24"/>
        </w:rPr>
        <w:t xml:space="preserve"> (</w:t>
      </w:r>
      <w:r w:rsidRPr="006E2EB5" w:rsidR="00E66287">
        <w:rPr>
          <w:rFonts w:ascii="Arial" w:hAnsi="Arial" w:cs="Arial"/>
          <w:sz w:val="24"/>
          <w:szCs w:val="24"/>
        </w:rPr>
        <w:t>1</w:t>
      </w:r>
      <w:r w:rsidR="00F704E9">
        <w:rPr>
          <w:rFonts w:ascii="Arial" w:hAnsi="Arial" w:cs="Arial"/>
          <w:sz w:val="24"/>
          <w:szCs w:val="24"/>
        </w:rPr>
        <w:t>00,00 kn/mj</w:t>
      </w:r>
      <w:r w:rsidRPr="006E2EB5">
        <w:rPr>
          <w:rFonts w:ascii="Arial" w:hAnsi="Arial" w:cs="Arial"/>
          <w:sz w:val="24"/>
          <w:szCs w:val="24"/>
        </w:rPr>
        <w:t>) .</w:t>
      </w:r>
      <w:r w:rsidR="00F704E9">
        <w:rPr>
          <w:rFonts w:ascii="Arial" w:hAnsi="Arial" w:cs="Arial"/>
          <w:sz w:val="24"/>
          <w:szCs w:val="24"/>
        </w:rPr>
        <w:t>.............</w:t>
      </w:r>
      <w:r w:rsidRPr="006E2EB5">
        <w:rPr>
          <w:rFonts w:ascii="Arial" w:hAnsi="Arial" w:cs="Arial"/>
          <w:sz w:val="24"/>
          <w:szCs w:val="24"/>
        </w:rPr>
        <w:t xml:space="preserve">.    </w:t>
      </w:r>
      <w:r w:rsidR="005652B5">
        <w:rPr>
          <w:rFonts w:ascii="Arial" w:hAnsi="Arial" w:cs="Arial"/>
          <w:sz w:val="24"/>
          <w:szCs w:val="24"/>
        </w:rPr>
        <w:t>1</w:t>
      </w:r>
      <w:r w:rsidRPr="006E2EB5">
        <w:rPr>
          <w:rFonts w:ascii="Arial" w:hAnsi="Arial" w:cs="Arial"/>
          <w:sz w:val="24"/>
          <w:szCs w:val="24"/>
        </w:rPr>
        <w:t>00,00 kn</w:t>
      </w:r>
    </w:p>
    <w:p w:rsidRPr="006E2EB5" w:rsidR="007474C0" w:rsidP="005D1389" w:rsidRDefault="005652B5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trošak knjigovodstva  </w:t>
      </w:r>
      <w:r w:rsidR="007537F4">
        <w:rPr>
          <w:rFonts w:ascii="Arial" w:hAnsi="Arial" w:cs="Arial"/>
          <w:sz w:val="24"/>
          <w:szCs w:val="24"/>
        </w:rPr>
        <w:t>(100 kn/mj) .......</w:t>
      </w:r>
      <w:r w:rsidR="0095473F">
        <w:rPr>
          <w:rFonts w:ascii="Arial" w:hAnsi="Arial" w:cs="Arial"/>
          <w:sz w:val="24"/>
          <w:szCs w:val="24"/>
        </w:rPr>
        <w:t>...................</w:t>
      </w:r>
      <w:r w:rsidR="007537F4">
        <w:rPr>
          <w:rFonts w:ascii="Arial" w:hAnsi="Arial" w:cs="Arial"/>
          <w:sz w:val="24"/>
          <w:szCs w:val="24"/>
        </w:rPr>
        <w:t>.........................     100,00</w:t>
      </w:r>
      <w:r w:rsidR="0095473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kn</w:t>
      </w:r>
    </w:p>
    <w:p w:rsidR="00CC6B8B" w:rsidP="005D1389" w:rsidRDefault="005D1389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6E2EB5">
        <w:rPr>
          <w:rFonts w:ascii="Arial" w:hAnsi="Arial" w:cs="Arial"/>
          <w:sz w:val="24"/>
          <w:szCs w:val="24"/>
        </w:rPr>
        <w:t>Ukupno ...........................................................</w:t>
      </w:r>
      <w:r w:rsidRPr="006E2EB5" w:rsidR="00CE0D41">
        <w:rPr>
          <w:rFonts w:ascii="Arial" w:hAnsi="Arial" w:cs="Arial"/>
          <w:sz w:val="24"/>
          <w:szCs w:val="24"/>
        </w:rPr>
        <w:t>......................</w:t>
      </w:r>
      <w:r w:rsidR="00F35186">
        <w:rPr>
          <w:rFonts w:ascii="Arial" w:hAnsi="Arial" w:cs="Arial"/>
          <w:sz w:val="24"/>
          <w:szCs w:val="24"/>
        </w:rPr>
        <w:t>..............</w:t>
      </w:r>
      <w:r w:rsidR="008070F9">
        <w:rPr>
          <w:rFonts w:ascii="Arial" w:hAnsi="Arial" w:cs="Arial"/>
          <w:sz w:val="24"/>
          <w:szCs w:val="24"/>
        </w:rPr>
        <w:t xml:space="preserve">   </w:t>
      </w:r>
      <w:r w:rsidR="007537F4">
        <w:rPr>
          <w:rFonts w:ascii="Arial" w:hAnsi="Arial" w:cs="Arial"/>
          <w:sz w:val="24"/>
          <w:szCs w:val="24"/>
        </w:rPr>
        <w:t>250,00 kn</w:t>
      </w:r>
    </w:p>
    <w:p w:rsidRPr="006E2EB5" w:rsidR="00865968" w:rsidP="005D1389" w:rsidRDefault="00CC6B8B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F45761" w:rsidP="005D1389" w:rsidRDefault="00F45761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p w:rsidR="003C6E68" w:rsidP="005D1389" w:rsidRDefault="003C6E68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p w:rsidR="00947B7D" w:rsidP="005D1389" w:rsidRDefault="00947B7D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p w:rsidRPr="006E2EB5" w:rsidR="00947B7D" w:rsidP="005D1389" w:rsidRDefault="00947B7D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p w:rsidRPr="006E2EB5" w:rsidR="00F45761" w:rsidP="00F45761" w:rsidRDefault="00F45761">
      <w:pPr>
        <w:rPr>
          <w:rFonts w:ascii="Arial" w:hAnsi="Arial" w:cs="Arial"/>
          <w:sz w:val="24"/>
          <w:szCs w:val="24"/>
          <w:lang w:val="pl-PL"/>
        </w:rPr>
      </w:pPr>
      <w:r w:rsidRPr="006E2EB5">
        <w:rPr>
          <w:rFonts w:ascii="Arial" w:hAnsi="Arial" w:cs="Arial"/>
          <w:sz w:val="24"/>
          <w:szCs w:val="24"/>
          <w:lang w:val="pl-PL"/>
        </w:rPr>
        <w:t>II. STANJE STEČAJNE MASE</w:t>
      </w:r>
      <w:r w:rsidR="00CE1638">
        <w:rPr>
          <w:rFonts w:ascii="Arial" w:hAnsi="Arial" w:cs="Arial"/>
          <w:sz w:val="24"/>
          <w:szCs w:val="24"/>
          <w:lang w:val="pl-PL"/>
        </w:rPr>
        <w:t xml:space="preserve"> NAKON ZAKLJUČENJA STEČAJNOG POSTUPKA</w:t>
      </w:r>
    </w:p>
    <w:p w:rsidRPr="006E2EB5" w:rsidR="00F45761" w:rsidP="005D1389" w:rsidRDefault="00F45761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</w:p>
    <w:p w:rsidR="00865968" w:rsidP="00865968" w:rsidRDefault="00865968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6E2EB5">
        <w:rPr>
          <w:rFonts w:ascii="Arial" w:hAnsi="Arial" w:cs="Arial"/>
          <w:b/>
          <w:sz w:val="24"/>
          <w:szCs w:val="24"/>
        </w:rPr>
        <w:t>4.Popis imovine i obveza</w:t>
      </w:r>
    </w:p>
    <w:p w:rsidRPr="006E2EB5" w:rsidR="008C20D0" w:rsidP="00865968" w:rsidRDefault="008C20D0">
      <w:pPr>
        <w:spacing w:after="0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Pr="00EF119B" w:rsidR="00865968" w:rsidP="00EF119B" w:rsidRDefault="00EF119B">
      <w:pPr>
        <w:spacing w:after="0"/>
        <w:jc w:val="both"/>
        <w:rPr>
          <w:rFonts w:ascii="Arial" w:hAnsi="Arial" w:cs="Arial"/>
          <w:sz w:val="24"/>
          <w:szCs w:val="24"/>
        </w:rPr>
      </w:pPr>
      <w:r w:rsidRPr="00EF119B">
        <w:rPr>
          <w:rFonts w:ascii="Arial" w:hAnsi="Arial" w:cs="Arial"/>
          <w:sz w:val="24"/>
          <w:szCs w:val="24"/>
        </w:rPr>
        <w:t>Stečajni dužnik  nije vlasnik nekretnina niti pokretnina.</w:t>
      </w:r>
    </w:p>
    <w:p w:rsidR="005652B5" w:rsidP="00C552B3" w:rsidRDefault="005652B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F119B" w:rsidP="00C552B3" w:rsidRDefault="00EF119B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Stečajni dužnik vodi sudski postupak radi isplate </w:t>
      </w:r>
      <w:r w:rsidR="007537F4">
        <w:rPr>
          <w:rFonts w:ascii="Arial" w:hAnsi="Arial" w:cs="Arial"/>
          <w:sz w:val="24"/>
          <w:szCs w:val="24"/>
        </w:rPr>
        <w:t xml:space="preserve">iznosa od </w:t>
      </w:r>
      <w:r w:rsidR="003C6E68">
        <w:rPr>
          <w:rFonts w:ascii="Arial" w:hAnsi="Arial" w:cs="Arial"/>
          <w:sz w:val="24"/>
          <w:szCs w:val="24"/>
        </w:rPr>
        <w:t>2.865.899,70</w:t>
      </w:r>
      <w:r>
        <w:rPr>
          <w:rFonts w:ascii="Arial" w:hAnsi="Arial" w:cs="Arial"/>
          <w:sz w:val="24"/>
          <w:szCs w:val="24"/>
        </w:rPr>
        <w:t xml:space="preserve"> kn pred Trgovačkim sudo</w:t>
      </w:r>
      <w:r w:rsidR="003C6E68">
        <w:rPr>
          <w:rFonts w:ascii="Arial" w:hAnsi="Arial" w:cs="Arial"/>
          <w:sz w:val="24"/>
          <w:szCs w:val="24"/>
        </w:rPr>
        <w:t>m u Zagrebu poslovni broj P-983</w:t>
      </w:r>
      <w:r>
        <w:rPr>
          <w:rFonts w:ascii="Arial" w:hAnsi="Arial" w:cs="Arial"/>
          <w:sz w:val="24"/>
          <w:szCs w:val="24"/>
        </w:rPr>
        <w:t>/2019. o čijem ishodu ovisi da li će dužnik imati imovinu za unovčenje.</w:t>
      </w:r>
    </w:p>
    <w:p w:rsidR="00C552B3" w:rsidP="00C552B3" w:rsidRDefault="00C552B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Pr="006E2EB5" w:rsidR="00FA55DD" w:rsidP="00F704E9" w:rsidRDefault="00FA55DD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FA55DD" w:rsidP="00FA55DD" w:rsidRDefault="00A4139B">
      <w:pPr>
        <w:spacing w:after="0"/>
        <w:ind w:firstLine="708"/>
        <w:jc w:val="both"/>
        <w:rPr>
          <w:rFonts w:ascii="Arial" w:hAnsi="Arial" w:eastAsia="Times New Roman" w:cs="Arial"/>
          <w:b/>
          <w:sz w:val="24"/>
          <w:szCs w:val="28"/>
          <w:lang w:eastAsia="hr-HR"/>
        </w:rPr>
      </w:pPr>
      <w:r>
        <w:rPr>
          <w:rFonts w:ascii="Arial" w:hAnsi="Arial" w:cs="Arial"/>
          <w:b/>
          <w:sz w:val="24"/>
          <w:szCs w:val="24"/>
        </w:rPr>
        <w:t>5</w:t>
      </w:r>
      <w:r w:rsidRPr="006E2EB5" w:rsidR="003F5293">
        <w:rPr>
          <w:rFonts w:ascii="Arial" w:hAnsi="Arial" w:cs="Arial"/>
          <w:b/>
          <w:sz w:val="24"/>
          <w:szCs w:val="24"/>
        </w:rPr>
        <w:t>.</w:t>
      </w:r>
      <w:r w:rsidRPr="006E2EB5" w:rsidR="003F5293">
        <w:rPr>
          <w:rFonts w:ascii="Arial" w:hAnsi="Arial" w:eastAsia="Times New Roman" w:cs="Arial"/>
          <w:b/>
          <w:sz w:val="24"/>
          <w:szCs w:val="28"/>
          <w:lang w:eastAsia="hr-HR"/>
        </w:rPr>
        <w:t xml:space="preserve"> Zaključak i prijedlozi</w:t>
      </w:r>
    </w:p>
    <w:p w:rsidR="000360CB" w:rsidP="00FA55DD" w:rsidRDefault="000360CB">
      <w:pPr>
        <w:spacing w:after="0"/>
        <w:ind w:firstLine="708"/>
        <w:jc w:val="both"/>
        <w:rPr>
          <w:rFonts w:ascii="Arial" w:hAnsi="Arial" w:eastAsia="Times New Roman" w:cs="Arial"/>
          <w:b/>
          <w:sz w:val="24"/>
          <w:szCs w:val="28"/>
          <w:lang w:eastAsia="hr-HR"/>
        </w:rPr>
      </w:pPr>
    </w:p>
    <w:p w:rsidRPr="006E2EB5" w:rsidR="00762AB3" w:rsidP="00FA55DD" w:rsidRDefault="00762AB3">
      <w:pPr>
        <w:spacing w:after="0"/>
        <w:ind w:firstLine="708"/>
        <w:jc w:val="both"/>
        <w:rPr>
          <w:rFonts w:ascii="Arial" w:hAnsi="Arial" w:eastAsia="Times New Roman" w:cs="Arial"/>
          <w:b/>
          <w:sz w:val="24"/>
          <w:szCs w:val="28"/>
          <w:lang w:eastAsia="hr-HR"/>
        </w:rPr>
      </w:pPr>
    </w:p>
    <w:p w:rsidRPr="006E2EB5" w:rsidR="000F6B10" w:rsidP="000F6B10" w:rsidRDefault="000F6B10">
      <w:pPr>
        <w:spacing w:after="0"/>
        <w:ind w:firstLine="708"/>
        <w:jc w:val="both"/>
        <w:rPr>
          <w:rFonts w:ascii="Arial" w:hAnsi="Arial" w:cs="Arial"/>
          <w:sz w:val="24"/>
          <w:szCs w:val="24"/>
          <w:lang w:val="pl-PL"/>
        </w:rPr>
      </w:pPr>
    </w:p>
    <w:p w:rsidR="000F6B10" w:rsidP="000F6B10" w:rsidRDefault="000F6B10">
      <w:pPr>
        <w:ind w:left="360"/>
        <w:rPr>
          <w:rFonts w:ascii="Arial" w:hAnsi="Arial" w:cs="Arial"/>
          <w:sz w:val="24"/>
          <w:szCs w:val="24"/>
          <w:lang w:val="pl-PL"/>
        </w:rPr>
      </w:pPr>
      <w:r w:rsidRPr="006E2EB5">
        <w:rPr>
          <w:rFonts w:ascii="Arial" w:hAnsi="Arial" w:cs="Arial"/>
          <w:sz w:val="24"/>
          <w:szCs w:val="24"/>
          <w:lang w:val="pl-PL"/>
        </w:rPr>
        <w:t>Slijedom navedenoga stečajni upravitelj predlaže:</w:t>
      </w:r>
    </w:p>
    <w:p w:rsidR="000F6B10" w:rsidP="000F6B10" w:rsidRDefault="000F6B10">
      <w:pPr>
        <w:pStyle w:val="Odlomakpopisa"/>
        <w:numPr>
          <w:ilvl w:val="0"/>
          <w:numId w:val="11"/>
        </w:num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da se prihvati izviješće stečajnog upravitelja i sve poduzete radnje u dosadašnjem tijeku postupka</w:t>
      </w:r>
    </w:p>
    <w:p w:rsidR="000F6B10" w:rsidP="000F6B10" w:rsidRDefault="000F6B10">
      <w:pPr>
        <w:pStyle w:val="Odlomakpopisa"/>
        <w:numPr>
          <w:ilvl w:val="0"/>
          <w:numId w:val="11"/>
        </w:num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da stečajni upravitelj poduzima daljnj</w:t>
      </w:r>
      <w:r w:rsidR="005652B5">
        <w:rPr>
          <w:rFonts w:ascii="Arial" w:hAnsi="Arial" w:cs="Arial"/>
          <w:sz w:val="24"/>
          <w:szCs w:val="24"/>
          <w:lang w:val="pl-PL"/>
        </w:rPr>
        <w:t xml:space="preserve">e radnje </w:t>
      </w:r>
      <w:r w:rsidR="00EF119B">
        <w:rPr>
          <w:rFonts w:ascii="Arial" w:hAnsi="Arial" w:cs="Arial"/>
          <w:sz w:val="24"/>
          <w:szCs w:val="24"/>
          <w:lang w:val="pl-PL"/>
        </w:rPr>
        <w:t>radi okončanja sudskog postupka radi isplate pred T</w:t>
      </w:r>
      <w:r w:rsidR="00E940EB">
        <w:rPr>
          <w:rFonts w:ascii="Arial" w:hAnsi="Arial" w:cs="Arial"/>
          <w:sz w:val="24"/>
          <w:szCs w:val="24"/>
          <w:lang w:val="pl-PL"/>
        </w:rPr>
        <w:t>rgovačkim sudom u Zagrebu P-983</w:t>
      </w:r>
      <w:r w:rsidR="00EF119B">
        <w:rPr>
          <w:rFonts w:ascii="Arial" w:hAnsi="Arial" w:cs="Arial"/>
          <w:sz w:val="24"/>
          <w:szCs w:val="24"/>
          <w:lang w:val="pl-PL"/>
        </w:rPr>
        <w:t>/2019</w:t>
      </w:r>
    </w:p>
    <w:p w:rsidR="00C552B3" w:rsidP="000360CB" w:rsidRDefault="00C552B3">
      <w:pPr>
        <w:pStyle w:val="Odlomakpopisa"/>
        <w:rPr>
          <w:rFonts w:ascii="Arial" w:hAnsi="Arial" w:cs="Arial"/>
          <w:sz w:val="24"/>
          <w:szCs w:val="24"/>
          <w:lang w:val="pl-PL"/>
        </w:rPr>
      </w:pPr>
    </w:p>
    <w:p w:rsidR="00F704E9" w:rsidP="000360CB" w:rsidRDefault="00F704E9">
      <w:pPr>
        <w:pStyle w:val="Odlomakpopisa"/>
        <w:rPr>
          <w:rFonts w:ascii="Arial" w:hAnsi="Arial" w:cs="Arial"/>
          <w:sz w:val="24"/>
          <w:szCs w:val="24"/>
          <w:lang w:val="pl-PL"/>
        </w:rPr>
      </w:pPr>
    </w:p>
    <w:p w:rsidR="00F704E9" w:rsidP="000360CB" w:rsidRDefault="00F704E9">
      <w:pPr>
        <w:pStyle w:val="Odlomakpopisa"/>
        <w:rPr>
          <w:rFonts w:ascii="Arial" w:hAnsi="Arial" w:cs="Arial"/>
          <w:sz w:val="24"/>
          <w:szCs w:val="24"/>
          <w:lang w:val="pl-PL"/>
        </w:rPr>
      </w:pPr>
    </w:p>
    <w:p w:rsidRPr="000360CB" w:rsidR="008C06DE" w:rsidP="000360CB" w:rsidRDefault="008C06DE">
      <w:pPr>
        <w:pStyle w:val="Odlomakpopisa"/>
        <w:rPr>
          <w:rFonts w:ascii="Arial" w:hAnsi="Arial" w:cs="Arial"/>
          <w:sz w:val="24"/>
          <w:szCs w:val="24"/>
          <w:lang w:val="pl-PL"/>
        </w:rPr>
      </w:pPr>
    </w:p>
    <w:p w:rsidRPr="006E2EB5" w:rsidR="00FA55DD" w:rsidP="001751C5" w:rsidRDefault="000250A9">
      <w:pPr>
        <w:pStyle w:val="Odlomakpopisa"/>
        <w:rPr>
          <w:rFonts w:ascii="Arial" w:hAnsi="Arial" w:cs="Arial"/>
          <w:sz w:val="24"/>
          <w:szCs w:val="24"/>
          <w:lang w:val="pl-PL"/>
        </w:rPr>
      </w:pPr>
      <w:r w:rsidRPr="006E2EB5">
        <w:rPr>
          <w:rFonts w:ascii="Arial" w:hAnsi="Arial" w:cs="Arial"/>
          <w:sz w:val="24"/>
          <w:szCs w:val="24"/>
          <w:lang w:val="pl-PL"/>
        </w:rPr>
        <w:t xml:space="preserve">  </w:t>
      </w:r>
    </w:p>
    <w:p w:rsidR="00B06BAF" w:rsidP="00B06BAF" w:rsidRDefault="0023427D">
      <w:pPr>
        <w:rPr>
          <w:rFonts w:ascii="Arial" w:hAnsi="Arial" w:cs="Arial"/>
          <w:sz w:val="24"/>
          <w:szCs w:val="24"/>
          <w:lang w:val="pl-PL"/>
        </w:rPr>
      </w:pPr>
      <w:r w:rsidRPr="006E2EB5">
        <w:rPr>
          <w:rFonts w:ascii="Arial" w:hAnsi="Arial" w:cs="Arial"/>
          <w:sz w:val="24"/>
          <w:szCs w:val="24"/>
          <w:lang w:val="pl-PL"/>
        </w:rPr>
        <w:t xml:space="preserve">Mjesto i datum </w:t>
      </w:r>
      <w:r w:rsidRPr="006E2EB5">
        <w:rPr>
          <w:rFonts w:ascii="Arial" w:hAnsi="Arial" w:cs="Arial"/>
          <w:sz w:val="24"/>
          <w:szCs w:val="24"/>
          <w:lang w:val="pl-PL"/>
        </w:rPr>
        <w:tab/>
      </w:r>
      <w:r w:rsidR="00B06BAF">
        <w:rPr>
          <w:rFonts w:ascii="Arial" w:hAnsi="Arial" w:cs="Arial"/>
          <w:sz w:val="24"/>
          <w:szCs w:val="24"/>
          <w:lang w:val="pl-PL"/>
        </w:rPr>
        <w:tab/>
      </w:r>
      <w:r w:rsidR="00B06BAF">
        <w:rPr>
          <w:rFonts w:ascii="Arial" w:hAnsi="Arial" w:cs="Arial"/>
          <w:sz w:val="24"/>
          <w:szCs w:val="24"/>
          <w:lang w:val="pl-PL"/>
        </w:rPr>
        <w:tab/>
      </w:r>
      <w:r w:rsidR="00B06BAF">
        <w:rPr>
          <w:rFonts w:ascii="Arial" w:hAnsi="Arial" w:cs="Arial"/>
          <w:sz w:val="24"/>
          <w:szCs w:val="24"/>
          <w:lang w:val="pl-PL"/>
        </w:rPr>
        <w:tab/>
      </w:r>
      <w:r w:rsidR="00B06BAF">
        <w:rPr>
          <w:rFonts w:ascii="Arial" w:hAnsi="Arial" w:cs="Arial"/>
          <w:sz w:val="24"/>
          <w:szCs w:val="24"/>
          <w:lang w:val="pl-PL"/>
        </w:rPr>
        <w:tab/>
      </w:r>
      <w:r w:rsidR="00B06BAF">
        <w:rPr>
          <w:rFonts w:ascii="Arial" w:hAnsi="Arial" w:cs="Arial"/>
          <w:sz w:val="24"/>
          <w:szCs w:val="24"/>
          <w:lang w:val="pl-PL"/>
        </w:rPr>
        <w:tab/>
      </w:r>
      <w:r w:rsidR="00B06BAF">
        <w:rPr>
          <w:rFonts w:ascii="Arial" w:hAnsi="Arial" w:cs="Arial"/>
          <w:sz w:val="24"/>
          <w:szCs w:val="24"/>
          <w:lang w:val="pl-PL"/>
        </w:rPr>
        <w:tab/>
        <w:t>Stečajni upravitelj</w:t>
      </w:r>
    </w:p>
    <w:p w:rsidRPr="00B06BAF" w:rsidR="0023427D" w:rsidP="00B06BAF" w:rsidRDefault="000360CB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u w:val="single"/>
          <w:lang w:val="pl-PL"/>
        </w:rPr>
        <w:t>Samobor</w:t>
      </w:r>
      <w:r w:rsidR="00A944BF">
        <w:rPr>
          <w:rFonts w:ascii="Arial" w:hAnsi="Arial" w:cs="Arial"/>
          <w:sz w:val="24"/>
          <w:szCs w:val="24"/>
          <w:u w:val="single"/>
          <w:lang w:val="pl-PL"/>
        </w:rPr>
        <w:t>, 27. siječnja  2020</w:t>
      </w:r>
      <w:r w:rsidR="004B186A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4B186A">
        <w:rPr>
          <w:rFonts w:ascii="Arial" w:hAnsi="Arial" w:cs="Arial"/>
          <w:sz w:val="24"/>
          <w:szCs w:val="24"/>
          <w:u w:val="single"/>
          <w:lang w:val="pl-PL"/>
        </w:rPr>
        <w:tab/>
      </w:r>
      <w:r w:rsidR="004B186A">
        <w:rPr>
          <w:rFonts w:ascii="Arial" w:hAnsi="Arial" w:cs="Arial"/>
          <w:sz w:val="24"/>
          <w:szCs w:val="24"/>
          <w:u w:val="single"/>
          <w:lang w:val="pl-PL"/>
        </w:rPr>
        <w:tab/>
      </w:r>
      <w:r w:rsidR="004B186A">
        <w:rPr>
          <w:rFonts w:ascii="Arial" w:hAnsi="Arial" w:cs="Arial"/>
          <w:sz w:val="24"/>
          <w:szCs w:val="24"/>
          <w:u w:val="single"/>
          <w:lang w:val="pl-PL"/>
        </w:rPr>
        <w:tab/>
      </w:r>
      <w:r w:rsidR="004B186A">
        <w:rPr>
          <w:rFonts w:ascii="Arial" w:hAnsi="Arial" w:cs="Arial"/>
          <w:sz w:val="24"/>
          <w:szCs w:val="24"/>
          <w:u w:val="single"/>
          <w:lang w:val="pl-PL"/>
        </w:rPr>
        <w:tab/>
      </w:r>
      <w:r w:rsidR="004B186A">
        <w:rPr>
          <w:rFonts w:ascii="Arial" w:hAnsi="Arial" w:cs="Arial"/>
          <w:sz w:val="24"/>
          <w:szCs w:val="24"/>
          <w:u w:val="single"/>
          <w:lang w:val="pl-PL"/>
        </w:rPr>
        <w:tab/>
      </w:r>
      <w:r w:rsidR="000E20C2">
        <w:rPr>
          <w:rFonts w:ascii="Arial" w:hAnsi="Arial" w:cs="Arial"/>
          <w:sz w:val="24"/>
          <w:szCs w:val="24"/>
          <w:lang w:val="pl-PL"/>
        </w:rPr>
        <w:t>Snježana Drenški</w:t>
      </w:r>
    </w:p>
    <w:p w:rsidRPr="006E2EB5" w:rsidR="0023427D" w:rsidP="0023427D" w:rsidRDefault="0023427D">
      <w:pPr>
        <w:rPr>
          <w:rFonts w:ascii="Arial" w:hAnsi="Arial" w:cs="Arial"/>
          <w:lang w:val="pl-PL"/>
        </w:rPr>
      </w:pPr>
    </w:p>
    <w:p w:rsidR="00292526" w:rsidRDefault="00292526">
      <w:pPr>
        <w:rPr>
          <w:rFonts w:ascii="Arial" w:hAnsi="Arial" w:cs="Arial"/>
        </w:rPr>
      </w:pPr>
    </w:p>
    <w:p w:rsidRPr="006E2EB5" w:rsidR="009E59FE" w:rsidRDefault="009E59FE">
      <w:pPr>
        <w:rPr>
          <w:rFonts w:ascii="Arial" w:hAnsi="Arial" w:cs="Arial"/>
        </w:rPr>
      </w:pPr>
    </w:p>
    <w:sectPr w:rsidRPr="006E2EB5" w:rsidR="009E59FE" w:rsidSect="00A81F73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91E42" w:rsidP="001751C5" w:rsidRDefault="00B91E42">
      <w:pPr>
        <w:spacing w:after="0"/>
      </w:pPr>
      <w:r>
        <w:separator/>
      </w:r>
    </w:p>
  </w:endnote>
  <w:endnote w:type="continuationSeparator" w:id="0">
    <w:p w:rsidR="00B91E42" w:rsidP="001751C5" w:rsidRDefault="00B91E42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8191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73F1" w:rsidRDefault="005C24CD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103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C73F1" w:rsidRDefault="00EC73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91E42" w:rsidP="001751C5" w:rsidRDefault="00B91E42">
      <w:pPr>
        <w:spacing w:after="0"/>
      </w:pPr>
      <w:r>
        <w:separator/>
      </w:r>
    </w:p>
  </w:footnote>
  <w:footnote w:type="continuationSeparator" w:id="0">
    <w:p w:rsidR="00B91E42" w:rsidP="001751C5" w:rsidRDefault="00B91E42">
      <w:pPr>
        <w:spacing w:after="0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8235B"/>
    <w:multiLevelType w:val="hybridMultilevel"/>
    <w:tmpl w:val="18B68160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79E4E9B"/>
    <w:multiLevelType w:val="hybridMultilevel"/>
    <w:tmpl w:val="AD8E9E56"/>
    <w:lvl w:ilvl="0" w:tplc="15BC4ABE">
      <w:start w:val="1"/>
      <w:numFmt w:val="bullet"/>
      <w:lvlText w:val="-"/>
      <w:lvlJc w:val="left"/>
      <w:pPr>
        <w:ind w:left="111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83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5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7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9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71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3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5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70" w:hanging="360"/>
      </w:pPr>
      <w:rPr>
        <w:rFonts w:hint="default" w:ascii="Wingdings" w:hAnsi="Wingdings"/>
      </w:rPr>
    </w:lvl>
  </w:abstractNum>
  <w:abstractNum w:abstractNumId="2">
    <w:nsid w:val="27620849"/>
    <w:multiLevelType w:val="hybridMultilevel"/>
    <w:tmpl w:val="9CF4A944"/>
    <w:lvl w:ilvl="0" w:tplc="96523A8C">
      <w:start w:val="3"/>
      <w:numFmt w:val="bullet"/>
      <w:lvlText w:val="-"/>
      <w:lvlJc w:val="left"/>
      <w:pPr>
        <w:ind w:left="1068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">
    <w:nsid w:val="34DD4307"/>
    <w:multiLevelType w:val="hybridMultilevel"/>
    <w:tmpl w:val="44528AD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5F06976"/>
    <w:multiLevelType w:val="hybridMultilevel"/>
    <w:tmpl w:val="385EF7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3F7B31"/>
    <w:multiLevelType w:val="hybridMultilevel"/>
    <w:tmpl w:val="58E237D4"/>
    <w:lvl w:ilvl="0" w:tplc="041A0001">
      <w:start w:val="1"/>
      <w:numFmt w:val="bullet"/>
      <w:lvlText w:val=""/>
      <w:lvlJc w:val="left"/>
      <w:pPr>
        <w:ind w:left="765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6">
    <w:nsid w:val="43573550"/>
    <w:multiLevelType w:val="hybridMultilevel"/>
    <w:tmpl w:val="63B81006"/>
    <w:lvl w:ilvl="0" w:tplc="27184B0C">
      <w:numFmt w:val="bullet"/>
      <w:lvlText w:val="-"/>
      <w:lvlJc w:val="left"/>
      <w:pPr>
        <w:ind w:left="1125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8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7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85" w:hanging="360"/>
      </w:pPr>
      <w:rPr>
        <w:rFonts w:hint="default" w:ascii="Wingdings" w:hAnsi="Wingdings"/>
      </w:rPr>
    </w:lvl>
  </w:abstractNum>
  <w:abstractNum w:abstractNumId="7">
    <w:nsid w:val="4C912C0A"/>
    <w:multiLevelType w:val="hybridMultilevel"/>
    <w:tmpl w:val="7930BC5C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CC778FD"/>
    <w:multiLevelType w:val="hybridMultilevel"/>
    <w:tmpl w:val="CE042982"/>
    <w:lvl w:ilvl="0" w:tplc="4D32F7B0">
      <w:start w:val="1"/>
      <w:numFmt w:val="bullet"/>
      <w:lvlText w:val="-"/>
      <w:lvlJc w:val="left"/>
      <w:pPr>
        <w:ind w:left="355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42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9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57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64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71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78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85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9315" w:hanging="360"/>
      </w:pPr>
      <w:rPr>
        <w:rFonts w:hint="default" w:ascii="Wingdings" w:hAnsi="Wingdings"/>
      </w:rPr>
    </w:lvl>
  </w:abstractNum>
  <w:abstractNum w:abstractNumId="10">
    <w:nsid w:val="7C227508"/>
    <w:multiLevelType w:val="hybridMultilevel"/>
    <w:tmpl w:val="4D52904C"/>
    <w:lvl w:ilvl="0" w:tplc="60948462">
      <w:start w:val="2"/>
      <w:numFmt w:val="bullet"/>
      <w:lvlText w:val="-"/>
      <w:lvlJc w:val="left"/>
      <w:pPr>
        <w:ind w:left="1068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4"/>
  </w:num>
  <w:num w:numId="5">
    <w:abstractNumId w:val="0"/>
  </w:num>
  <w:num w:numId="6">
    <w:abstractNumId w:val="3"/>
  </w:num>
  <w:num w:numId="7">
    <w:abstractNumId w:val="1"/>
  </w:num>
  <w:num w:numId="8">
    <w:abstractNumId w:val="5"/>
  </w:num>
  <w:num w:numId="9">
    <w:abstractNumId w:val="6"/>
  </w:num>
  <w:num w:numId="10">
    <w:abstractNumId w:val="10"/>
  </w:num>
  <w:num w:numId="11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27D"/>
    <w:rsid w:val="000105F7"/>
    <w:rsid w:val="00010E96"/>
    <w:rsid w:val="00012EAC"/>
    <w:rsid w:val="000250A9"/>
    <w:rsid w:val="000360CB"/>
    <w:rsid w:val="000410FB"/>
    <w:rsid w:val="000C179B"/>
    <w:rsid w:val="000E20C2"/>
    <w:rsid w:val="000F4650"/>
    <w:rsid w:val="000F6B10"/>
    <w:rsid w:val="001025AC"/>
    <w:rsid w:val="00105819"/>
    <w:rsid w:val="00114F44"/>
    <w:rsid w:val="001226A4"/>
    <w:rsid w:val="00134543"/>
    <w:rsid w:val="0015492A"/>
    <w:rsid w:val="00161CA9"/>
    <w:rsid w:val="00171C03"/>
    <w:rsid w:val="001751C5"/>
    <w:rsid w:val="001A0340"/>
    <w:rsid w:val="001A33BA"/>
    <w:rsid w:val="001E27F1"/>
    <w:rsid w:val="001E65B2"/>
    <w:rsid w:val="00202E9E"/>
    <w:rsid w:val="00203DA1"/>
    <w:rsid w:val="0023427D"/>
    <w:rsid w:val="00240700"/>
    <w:rsid w:val="002521C0"/>
    <w:rsid w:val="00280FF2"/>
    <w:rsid w:val="00285C4F"/>
    <w:rsid w:val="00286960"/>
    <w:rsid w:val="00292526"/>
    <w:rsid w:val="002A0B39"/>
    <w:rsid w:val="002A24B4"/>
    <w:rsid w:val="002C4ACE"/>
    <w:rsid w:val="00321835"/>
    <w:rsid w:val="00326E7D"/>
    <w:rsid w:val="00330C70"/>
    <w:rsid w:val="00336492"/>
    <w:rsid w:val="00345E0E"/>
    <w:rsid w:val="00351FD5"/>
    <w:rsid w:val="003A0D89"/>
    <w:rsid w:val="003A63A4"/>
    <w:rsid w:val="003C6E68"/>
    <w:rsid w:val="003F0140"/>
    <w:rsid w:val="003F5293"/>
    <w:rsid w:val="0040172F"/>
    <w:rsid w:val="00405120"/>
    <w:rsid w:val="004323F4"/>
    <w:rsid w:val="00497973"/>
    <w:rsid w:val="004B186A"/>
    <w:rsid w:val="004D0739"/>
    <w:rsid w:val="004D1FD6"/>
    <w:rsid w:val="004D75EB"/>
    <w:rsid w:val="004E0AD6"/>
    <w:rsid w:val="005059F7"/>
    <w:rsid w:val="00520218"/>
    <w:rsid w:val="00521719"/>
    <w:rsid w:val="00522226"/>
    <w:rsid w:val="0053328A"/>
    <w:rsid w:val="005652B5"/>
    <w:rsid w:val="0057159E"/>
    <w:rsid w:val="00573684"/>
    <w:rsid w:val="00576002"/>
    <w:rsid w:val="005A68F8"/>
    <w:rsid w:val="005C24CD"/>
    <w:rsid w:val="005D1389"/>
    <w:rsid w:val="005E5E9A"/>
    <w:rsid w:val="0061418F"/>
    <w:rsid w:val="00660580"/>
    <w:rsid w:val="006A6B75"/>
    <w:rsid w:val="006D4A83"/>
    <w:rsid w:val="006E2EB5"/>
    <w:rsid w:val="00712926"/>
    <w:rsid w:val="007215D7"/>
    <w:rsid w:val="00731C02"/>
    <w:rsid w:val="0073416B"/>
    <w:rsid w:val="0073434D"/>
    <w:rsid w:val="00742374"/>
    <w:rsid w:val="007474C0"/>
    <w:rsid w:val="00753005"/>
    <w:rsid w:val="007537F4"/>
    <w:rsid w:val="00762AB3"/>
    <w:rsid w:val="007817A2"/>
    <w:rsid w:val="007834EE"/>
    <w:rsid w:val="007A0A54"/>
    <w:rsid w:val="007A6DF7"/>
    <w:rsid w:val="007D53B4"/>
    <w:rsid w:val="007E4059"/>
    <w:rsid w:val="008070F9"/>
    <w:rsid w:val="0081709F"/>
    <w:rsid w:val="00831273"/>
    <w:rsid w:val="008639B8"/>
    <w:rsid w:val="00865968"/>
    <w:rsid w:val="0086764E"/>
    <w:rsid w:val="00885A3A"/>
    <w:rsid w:val="008C06DE"/>
    <w:rsid w:val="008C20D0"/>
    <w:rsid w:val="008C5D9A"/>
    <w:rsid w:val="008D60CC"/>
    <w:rsid w:val="009016A4"/>
    <w:rsid w:val="00933AF4"/>
    <w:rsid w:val="00940C02"/>
    <w:rsid w:val="00942C1B"/>
    <w:rsid w:val="009439B8"/>
    <w:rsid w:val="00947B7D"/>
    <w:rsid w:val="00950D45"/>
    <w:rsid w:val="0095473F"/>
    <w:rsid w:val="009658BD"/>
    <w:rsid w:val="00985654"/>
    <w:rsid w:val="009947E1"/>
    <w:rsid w:val="009C37A5"/>
    <w:rsid w:val="009C78C0"/>
    <w:rsid w:val="009E4A80"/>
    <w:rsid w:val="009E59FE"/>
    <w:rsid w:val="009F7BF2"/>
    <w:rsid w:val="00A13BE8"/>
    <w:rsid w:val="00A30047"/>
    <w:rsid w:val="00A4139B"/>
    <w:rsid w:val="00A61FE4"/>
    <w:rsid w:val="00A81F73"/>
    <w:rsid w:val="00A944BF"/>
    <w:rsid w:val="00A9729C"/>
    <w:rsid w:val="00AA2F00"/>
    <w:rsid w:val="00AD4F44"/>
    <w:rsid w:val="00AF7EEB"/>
    <w:rsid w:val="00B06BAF"/>
    <w:rsid w:val="00B25245"/>
    <w:rsid w:val="00B25265"/>
    <w:rsid w:val="00B32E17"/>
    <w:rsid w:val="00B426A0"/>
    <w:rsid w:val="00B83A79"/>
    <w:rsid w:val="00B85D09"/>
    <w:rsid w:val="00B91E42"/>
    <w:rsid w:val="00BA1D52"/>
    <w:rsid w:val="00BC164E"/>
    <w:rsid w:val="00BD4C58"/>
    <w:rsid w:val="00BE24ED"/>
    <w:rsid w:val="00C3231E"/>
    <w:rsid w:val="00C405E4"/>
    <w:rsid w:val="00C552B3"/>
    <w:rsid w:val="00C60120"/>
    <w:rsid w:val="00C62629"/>
    <w:rsid w:val="00C63FEC"/>
    <w:rsid w:val="00C76D49"/>
    <w:rsid w:val="00CA1036"/>
    <w:rsid w:val="00CC6B8B"/>
    <w:rsid w:val="00CC7C66"/>
    <w:rsid w:val="00CE0D41"/>
    <w:rsid w:val="00CE1638"/>
    <w:rsid w:val="00CE4FC7"/>
    <w:rsid w:val="00CE76B4"/>
    <w:rsid w:val="00D00C35"/>
    <w:rsid w:val="00D23C29"/>
    <w:rsid w:val="00DD6173"/>
    <w:rsid w:val="00DE4DDD"/>
    <w:rsid w:val="00DF0FFA"/>
    <w:rsid w:val="00E1307F"/>
    <w:rsid w:val="00E230BF"/>
    <w:rsid w:val="00E3142A"/>
    <w:rsid w:val="00E33A4A"/>
    <w:rsid w:val="00E5030D"/>
    <w:rsid w:val="00E5073A"/>
    <w:rsid w:val="00E542E8"/>
    <w:rsid w:val="00E56A7E"/>
    <w:rsid w:val="00E647E0"/>
    <w:rsid w:val="00E66287"/>
    <w:rsid w:val="00E85E18"/>
    <w:rsid w:val="00E91175"/>
    <w:rsid w:val="00E91EC6"/>
    <w:rsid w:val="00E940EB"/>
    <w:rsid w:val="00E958FE"/>
    <w:rsid w:val="00EA05BD"/>
    <w:rsid w:val="00EB09D5"/>
    <w:rsid w:val="00EC73F1"/>
    <w:rsid w:val="00ED5CC3"/>
    <w:rsid w:val="00ED6E30"/>
    <w:rsid w:val="00EF119B"/>
    <w:rsid w:val="00F124B0"/>
    <w:rsid w:val="00F206C7"/>
    <w:rsid w:val="00F240E6"/>
    <w:rsid w:val="00F2552C"/>
    <w:rsid w:val="00F35186"/>
    <w:rsid w:val="00F45761"/>
    <w:rsid w:val="00F67553"/>
    <w:rsid w:val="00F704E9"/>
    <w:rsid w:val="00F85A08"/>
    <w:rsid w:val="00F95F02"/>
    <w:rsid w:val="00FA55DD"/>
    <w:rsid w:val="00FE6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3427D"/>
    <w:pPr>
      <w:spacing w:after="80" w:line="240" w:lineRule="auto"/>
    </w:pPr>
    <w:rPr>
      <w:rFonts w:ascii="Calibri" w:hAnsi="Calibri" w:eastAsia="Calibri" w:cs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226A4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751C5"/>
    <w:rPr>
      <w:rFonts w:ascii="Tahoma" w:hAnsi="Tahoma" w:eastAsia="Calibri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1751C5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  <w:link w:val="Zaglavlje"/>
    <w:uiPriority w:val="99"/>
    <w:rsid w:val="001751C5"/>
    <w:rPr>
      <w:rFonts w:ascii="Calibri" w:hAnsi="Calibri" w:eastAsia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1751C5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link w:val="Podnoje"/>
    <w:uiPriority w:val="99"/>
    <w:rsid w:val="001751C5"/>
    <w:rPr>
      <w:rFonts w:ascii="Calibri" w:hAnsi="Calibri" w:eastAsia="Calibri" w:cs="Times New Roman"/>
    </w:rPr>
  </w:style>
  <w:style w:type="character" w:styleId="Tekstrezerviranogmjesta">
    <w:name w:val="Placeholder Text"/>
    <w:basedOn w:val="Zadanifontodlomka"/>
    <w:uiPriority w:val="99"/>
    <w:semiHidden/>
    <w:rsid w:val="00CA103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A1036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A1036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A1036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A1036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427D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51C5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751C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751C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CA1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103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1036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036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036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A63FC9-DEBC-4A5F-A2F3-997C2713F1F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708</properties:Words>
  <properties:Characters>4354</properties:Characters>
  <properties:Lines>126</properties:Lines>
  <properties:Paragraphs>42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5070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2020-02-05T08:44:00Z</dcterms:created>
  <dc:creator>Josip</dc:creator>
  <cp:lastModifiedBy>Monika Grbac</cp:lastModifiedBy>
  <cp:lastPrinted>2020-01-27T11:59:00Z</cp:lastPrinted>
  <dcterms:modified xmlns:xsi="http://www.w3.org/2001/XMLSchema-instance" xsi:type="dcterms:W3CDTF">2020-02-05T08:45:00Z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St-835/2015-18 / Podnesak - Izvješće stečajnog upravitelja (izvješće od 30.1.20.docx)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